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5F" w:rsidRDefault="00764C5F" w:rsidP="00764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ДОЛГОМОСТОВСКОГО СЕЛЬСОВЕТА</w:t>
      </w:r>
    </w:p>
    <w:p w:rsidR="00764C5F" w:rsidRDefault="00764C5F" w:rsidP="00764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АБАНСКОГО РАЙОНА КРАСНОЯРСКОГО КРАЯ</w:t>
      </w:r>
    </w:p>
    <w:p w:rsidR="00764C5F" w:rsidRDefault="00764C5F" w:rsidP="00764C5F">
      <w:pPr>
        <w:jc w:val="center"/>
        <w:rPr>
          <w:sz w:val="28"/>
          <w:szCs w:val="28"/>
        </w:rPr>
      </w:pPr>
    </w:p>
    <w:p w:rsidR="00764C5F" w:rsidRDefault="00764C5F" w:rsidP="00764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4C5F" w:rsidRDefault="00764C5F" w:rsidP="00764C5F">
      <w:pPr>
        <w:jc w:val="center"/>
        <w:rPr>
          <w:sz w:val="28"/>
          <w:szCs w:val="28"/>
        </w:rPr>
      </w:pPr>
    </w:p>
    <w:p w:rsidR="00764C5F" w:rsidRDefault="00764C5F" w:rsidP="00764C5F">
      <w:pPr>
        <w:jc w:val="center"/>
        <w:rPr>
          <w:sz w:val="28"/>
          <w:szCs w:val="28"/>
        </w:rPr>
      </w:pPr>
    </w:p>
    <w:p w:rsidR="00764C5F" w:rsidRDefault="00764C5F" w:rsidP="00764C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****2024  г.                                                                                     № Проект</w:t>
      </w:r>
    </w:p>
    <w:p w:rsidR="00764C5F" w:rsidRDefault="00764C5F" w:rsidP="00764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олгий Мост</w:t>
      </w:r>
    </w:p>
    <w:p w:rsidR="00764C5F" w:rsidRDefault="00764C5F" w:rsidP="00764C5F">
      <w:pPr>
        <w:pStyle w:val="1"/>
        <w:jc w:val="both"/>
      </w:pPr>
    </w:p>
    <w:p w:rsidR="00764C5F" w:rsidRDefault="00764C5F" w:rsidP="00764C5F">
      <w:pPr>
        <w:pStyle w:val="6"/>
        <w:tabs>
          <w:tab w:val="left" w:pos="55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муниципальных нормативных правовых актов муниципального образования Абанского района Красноярского края (их отдельных положений), содержащих обязательные требования, связанных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</w:t>
      </w:r>
    </w:p>
    <w:p w:rsidR="00764C5F" w:rsidRDefault="00764C5F" w:rsidP="00764C5F">
      <w:pPr>
        <w:jc w:val="both"/>
        <w:rPr>
          <w:color w:val="000000"/>
          <w:sz w:val="28"/>
          <w:szCs w:val="28"/>
        </w:rPr>
      </w:pPr>
    </w:p>
    <w:p w:rsidR="00764C5F" w:rsidRDefault="00764C5F" w:rsidP="00764C5F">
      <w:pPr>
        <w:ind w:firstLine="851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целях проведения процедуры оценки применения обязательных требований, содержащихся муниципальных нормативных правовых актах Абанского района Красноярского края, в соответствии с Федеральным законом от 06 октября 2003 года № 131-ФЗ  «Об общих принципах организации местного самоуправления в Российской Федерации», Федеральным законом от 31 июля 2020 года № 247-ФЗ «Об обязательных требованиях в Российской Федерации», </w:t>
      </w:r>
      <w:hyperlink r:id="rId5" w:history="1">
        <w:r>
          <w:rPr>
            <w:rStyle w:val="a3"/>
            <w:bCs/>
            <w:szCs w:val="28"/>
            <w:shd w:val="clear" w:color="auto" w:fill="FFFFFF"/>
          </w:rPr>
          <w:t>Федеральным законом от 26.12.2008 N 294-ФЗ  "О защите прав</w:t>
        </w:r>
        <w:proofErr w:type="gramEnd"/>
        <w:r>
          <w:rPr>
            <w:rStyle w:val="a3"/>
            <w:bCs/>
            <w:szCs w:val="28"/>
            <w:shd w:val="clear" w:color="auto" w:fill="FFFFFF"/>
          </w:rPr>
          <w:t xml:space="preserve"> </w:t>
        </w:r>
        <w:proofErr w:type="gramStart"/>
        <w:r>
          <w:rPr>
            <w:rStyle w:val="a3"/>
            <w:bCs/>
            <w:szCs w:val="28"/>
            <w:shd w:val="clear" w:color="auto" w:fill="FFFFFF"/>
          </w:rPr>
          <w:t>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sz w:val="28"/>
          <w:szCs w:val="28"/>
        </w:rPr>
        <w:t>,   Постановлением администрации Долгомостовского сельсовета Абанского района Красноярского края от ****2024 № ____ «Об утверждении порядка формирования, размещения и актуализации перечня муниципальных нормативных правовых актов  Долгомостовского сельсовета Абанского района Красноярского края  (их отдельных положений), содержащих обязательные требования, связанных с осуществлением предпринимательской и иной экономической деятельности и оценка соблюдения которых осуществляется</w:t>
      </w:r>
      <w:proofErr w:type="gramEnd"/>
      <w:r>
        <w:rPr>
          <w:sz w:val="28"/>
          <w:szCs w:val="28"/>
        </w:rPr>
        <w:t xml:space="preserve"> в рамках муниципального контроля, привлечения к административной ответственности, предоставления разрешений»,  руководствуясь Уставом Долгомостовского сельсовета Абанского района Красноярского края, администрация Долгомостовского сельсовета Абанского района Красноярского края</w:t>
      </w:r>
    </w:p>
    <w:p w:rsidR="00764C5F" w:rsidRDefault="00764C5F" w:rsidP="00764C5F">
      <w:pPr>
        <w:jc w:val="both"/>
        <w:rPr>
          <w:sz w:val="28"/>
          <w:szCs w:val="28"/>
        </w:rPr>
      </w:pPr>
    </w:p>
    <w:p w:rsidR="00764C5F" w:rsidRDefault="00764C5F" w:rsidP="00764C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4C5F" w:rsidRDefault="00764C5F" w:rsidP="00764C5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C5F" w:rsidRDefault="00764C5F" w:rsidP="00764C5F">
      <w:pPr>
        <w:numPr>
          <w:ilvl w:val="0"/>
          <w:numId w:val="1"/>
        </w:numPr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муниципальных нормативных правовых актов Долгомостовского сельсовета Абанского района Красноярского края (их отдельных положений), содержащих обязательные требования, </w:t>
      </w:r>
      <w:r>
        <w:rPr>
          <w:sz w:val="28"/>
          <w:szCs w:val="28"/>
        </w:rPr>
        <w:lastRenderedPageBreak/>
        <w:t>связанных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                      к административной ответственности, предоставления разрешений (далее – перечень) (Приложение № 1).</w:t>
      </w:r>
    </w:p>
    <w:p w:rsidR="00764C5F" w:rsidRDefault="00764C5F" w:rsidP="00764C5F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Долгомостовского сельсовета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Абанского района Красноярского края.</w:t>
      </w:r>
    </w:p>
    <w:p w:rsidR="00764C5F" w:rsidRDefault="00764C5F" w:rsidP="00764C5F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4C5F" w:rsidRDefault="00764C5F" w:rsidP="00764C5F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764C5F" w:rsidRDefault="00764C5F" w:rsidP="00764C5F">
      <w:pPr>
        <w:tabs>
          <w:tab w:val="left" w:pos="3015"/>
        </w:tabs>
        <w:jc w:val="both"/>
        <w:rPr>
          <w:sz w:val="28"/>
          <w:szCs w:val="28"/>
          <w:highlight w:val="yellow"/>
        </w:rPr>
      </w:pPr>
    </w:p>
    <w:p w:rsidR="00764C5F" w:rsidRDefault="00764C5F" w:rsidP="00764C5F">
      <w:pPr>
        <w:tabs>
          <w:tab w:val="left" w:pos="3015"/>
        </w:tabs>
        <w:jc w:val="both"/>
        <w:rPr>
          <w:sz w:val="28"/>
          <w:szCs w:val="28"/>
        </w:rPr>
      </w:pPr>
    </w:p>
    <w:p w:rsidR="00764C5F" w:rsidRDefault="00764C5F" w:rsidP="00764C5F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Долгомостовского сельсовета                                             Л.Д.Попова</w:t>
      </w:r>
    </w:p>
    <w:p w:rsidR="00764C5F" w:rsidRDefault="00764C5F" w:rsidP="00764C5F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4C5F" w:rsidRDefault="00764C5F" w:rsidP="00764C5F">
      <w:pPr>
        <w:tabs>
          <w:tab w:val="left" w:pos="3015"/>
        </w:tabs>
        <w:jc w:val="both"/>
        <w:rPr>
          <w:sz w:val="28"/>
          <w:szCs w:val="28"/>
        </w:rPr>
      </w:pPr>
    </w:p>
    <w:p w:rsidR="00764C5F" w:rsidRDefault="00764C5F" w:rsidP="00764C5F">
      <w:pPr>
        <w:tabs>
          <w:tab w:val="left" w:pos="3015"/>
        </w:tabs>
        <w:jc w:val="both"/>
        <w:rPr>
          <w:sz w:val="20"/>
          <w:szCs w:val="20"/>
        </w:rPr>
      </w:pPr>
    </w:p>
    <w:p w:rsidR="00764C5F" w:rsidRDefault="00764C5F" w:rsidP="00764C5F">
      <w:pPr>
        <w:tabs>
          <w:tab w:val="left" w:pos="3015"/>
        </w:tabs>
        <w:jc w:val="both"/>
        <w:rPr>
          <w:sz w:val="20"/>
          <w:szCs w:val="20"/>
        </w:rPr>
      </w:pPr>
    </w:p>
    <w:p w:rsidR="00764C5F" w:rsidRDefault="00764C5F" w:rsidP="00764C5F">
      <w:pPr>
        <w:tabs>
          <w:tab w:val="left" w:pos="3015"/>
        </w:tabs>
        <w:jc w:val="both"/>
        <w:rPr>
          <w:sz w:val="20"/>
          <w:szCs w:val="20"/>
        </w:rPr>
      </w:pPr>
    </w:p>
    <w:p w:rsidR="00764C5F" w:rsidRDefault="00764C5F" w:rsidP="00764C5F">
      <w:pPr>
        <w:tabs>
          <w:tab w:val="left" w:pos="3015"/>
        </w:tabs>
        <w:jc w:val="both"/>
        <w:rPr>
          <w:sz w:val="20"/>
          <w:szCs w:val="20"/>
        </w:rPr>
      </w:pPr>
    </w:p>
    <w:p w:rsidR="008829F6" w:rsidRDefault="008829F6"/>
    <w:sectPr w:rsidR="008829F6" w:rsidSect="0088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35626"/>
    <w:multiLevelType w:val="multilevel"/>
    <w:tmpl w:val="C922BEE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6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52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color w:val="000000"/>
      </w:rPr>
    </w:lvl>
  </w:abstractNum>
  <w:abstractNum w:abstractNumId="1">
    <w:nsid w:val="6F5B4DEB"/>
    <w:multiLevelType w:val="hybridMultilevel"/>
    <w:tmpl w:val="2542CEFA"/>
    <w:lvl w:ilvl="0" w:tplc="E8222858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4C5F"/>
    <w:rsid w:val="00764C5F"/>
    <w:rsid w:val="008829F6"/>
    <w:rsid w:val="00A736F3"/>
    <w:rsid w:val="00F2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C5F"/>
    <w:pPr>
      <w:keepNext/>
      <w:outlineLvl w:val="0"/>
    </w:pPr>
    <w:rPr>
      <w:sz w:val="28"/>
      <w:szCs w:val="20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764C5F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C5F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60">
    <w:name w:val="Заголовок 6 Знак"/>
    <w:basedOn w:val="a0"/>
    <w:link w:val="6"/>
    <w:semiHidden/>
    <w:rsid w:val="00764C5F"/>
    <w:rPr>
      <w:rFonts w:ascii="Calibri" w:eastAsia="Times New Roman" w:hAnsi="Calibri" w:cs="Times New Roman"/>
      <w:b/>
      <w:bCs/>
      <w:lang/>
    </w:rPr>
  </w:style>
  <w:style w:type="character" w:styleId="a3">
    <w:name w:val="Hyperlink"/>
    <w:uiPriority w:val="99"/>
    <w:semiHidden/>
    <w:unhideWhenUsed/>
    <w:rsid w:val="00764C5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64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830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2024-04-02T10:14:00Z</dcterms:created>
  <dcterms:modified xsi:type="dcterms:W3CDTF">2024-04-02T10:19:00Z</dcterms:modified>
</cp:coreProperties>
</file>