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5F9" w:rsidRPr="003615F9" w:rsidRDefault="003615F9" w:rsidP="00361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3615F9" w:rsidRPr="003615F9" w:rsidRDefault="003615F9" w:rsidP="00361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КРАСНОЯРСКИЙ КРАЙ</w:t>
      </w:r>
    </w:p>
    <w:p w:rsidR="003615F9" w:rsidRPr="003615F9" w:rsidRDefault="003615F9" w:rsidP="00361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 ДОЛГОМОСТОВСКОГО СЕЛЬСОВЕТА АБАНСКОГО РАЙОНА</w:t>
      </w:r>
    </w:p>
    <w:p w:rsidR="003615F9" w:rsidRPr="003615F9" w:rsidRDefault="003615F9" w:rsidP="00361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615F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Прогноз социально-экономического развития Долгомостовского сел</w:t>
      </w:r>
      <w:r w:rsidR="00AA65B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ьсовета Абанского район</w:t>
      </w:r>
      <w:r w:rsidR="009D413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 на 2024 год и плановый период</w:t>
      </w:r>
      <w:r w:rsidR="00AA65B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2025 – 2026</w:t>
      </w:r>
      <w:r w:rsidRPr="003615F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годов</w:t>
      </w:r>
    </w:p>
    <w:p w:rsidR="003615F9" w:rsidRPr="003615F9" w:rsidRDefault="003615F9" w:rsidP="003615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615F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с.Долгий Мост</w:t>
      </w:r>
    </w:p>
    <w:p w:rsidR="003615F9" w:rsidRPr="003615F9" w:rsidRDefault="00AA65BE" w:rsidP="00361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Август 2023</w:t>
      </w:r>
    </w:p>
    <w:p w:rsidR="003615F9" w:rsidRPr="003615F9" w:rsidRDefault="003615F9" w:rsidP="00361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F9" w:rsidRPr="003615F9" w:rsidRDefault="003615F9" w:rsidP="00361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социально-экономического развития Долгомостовского сель</w:t>
      </w:r>
      <w:r w:rsidR="00AA65B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 Абанского района на 2024 – 2026</w:t>
      </w: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годы разработан в соответствии со ст.173 Бюджетного кодекса Российской Федерации, Федеральным законом от 20.07.1995 № 115-ФЗ  «О государственном прогнозировании и программах социально-экономического развития Российской Федерации» (с изменениями, внесенными Федеральным законом  от 09.07.1999 № 159-ФЗ), на основе анализа тенденций развития экономики и социальной сферы Долгомостовского сельсовета ,  с учетом программных мероприятий, предусмотренных Комплексной программой социально-экономического развития МО </w:t>
      </w:r>
      <w:proofErr w:type="spellStart"/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A65BE">
        <w:rPr>
          <w:rFonts w:ascii="Times New Roman" w:eastAsia="Times New Roman" w:hAnsi="Times New Roman" w:cs="Times New Roman"/>
          <w:sz w:val="28"/>
          <w:szCs w:val="28"/>
          <w:lang w:eastAsia="ru-RU"/>
        </w:rPr>
        <w:t>олгомостовский</w:t>
      </w:r>
      <w:proofErr w:type="spellEnd"/>
      <w:r w:rsidR="00AA6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до 2023</w:t>
      </w: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  </w:t>
      </w: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При разработке прогноза были применены индексы-дефляторы цен по видам экономической деятельности и индексы потребительских цен. Основные параметры развития экономики были проведены по двум вариантам. Первый – консервативный: базируется на условии невысокого инвестиционного спроса. Второй вариант – умеренно оптимистический. </w:t>
      </w:r>
    </w:p>
    <w:p w:rsidR="003615F9" w:rsidRPr="003615F9" w:rsidRDefault="00AA65BE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Прогнозом на 2024 год и на период до 2026</w:t>
      </w:r>
      <w:r w:rsidR="003615F9"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615F9"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 определены</w:t>
      </w:r>
      <w:proofErr w:type="gramEnd"/>
      <w:r w:rsidR="003615F9"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приоритеты социально-экономического развития:</w:t>
      </w: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-повышение уровня жизни населения Долгомостовского </w:t>
      </w:r>
      <w:proofErr w:type="gramStart"/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,</w:t>
      </w:r>
      <w:proofErr w:type="gramEnd"/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на основе развития социальной инфраструктуры;</w:t>
      </w: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улучшение состояния жилищно-коммунального хозяйства, благоустройства населенных пунктов сельсовета;</w:t>
      </w: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-сохранение бюджетной инфраструктуры</w:t>
      </w: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1.ОБЩИЕ СВЕДЕНИЯ О МУНИЦИПАЛЬНОМ ОБРАЗОВАНИИ</w:t>
      </w: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    Долгомостовский сельсовет  вошел в состав муниципального образования Абанский  район Красноярского края с 01.01.2006 года.</w:t>
      </w: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 территории сельсовета на 01.01.2023 г. равна 1408,2</w:t>
      </w: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Административным центром МО является с.Долгий Мост.  </w:t>
      </w: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постоянно прож</w:t>
      </w:r>
      <w:r w:rsidR="00AA65BE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ивающего населения на 01.01.2023</w:t>
      </w: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составила </w:t>
      </w:r>
      <w:r w:rsidR="007A3B2B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человек (25,3% от общей численности населения района).  Сельское население сельсовета   составляет 100%, </w:t>
      </w: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 населенных пунктов -2.</w:t>
      </w: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Экономика Долгомостовского сельсовета  представлена малым бизнесом  и бюджетной сферой. </w:t>
      </w: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5BE" w:rsidRDefault="00AA65BE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5BE" w:rsidRDefault="00AA65BE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5BE" w:rsidRDefault="00AA65BE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5BE" w:rsidRPr="003615F9" w:rsidRDefault="00AA65BE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2.ПРОМЫШЛЕННОСТЬ</w:t>
      </w: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Предприятия промышленности на территории </w:t>
      </w:r>
      <w:proofErr w:type="gramStart"/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сельсовета:   </w:t>
      </w:r>
      <w:proofErr w:type="gramEnd"/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основной части это индивидуальные предприниматели, объединяющие в свой деятельности несколько видов (производство, торговля, услуги).</w:t>
      </w: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СЕЛЬСКОЕ ХОЗЯЙСТВО</w:t>
      </w:r>
    </w:p>
    <w:p w:rsidR="003615F9" w:rsidRPr="003615F9" w:rsidRDefault="003615F9" w:rsidP="003615F9">
      <w:pPr>
        <w:spacing w:after="0" w:line="240" w:lineRule="auto"/>
        <w:jc w:val="both"/>
        <w:rPr>
          <w:rFonts w:ascii="Arial Black" w:eastAsia="Times New Roman" w:hAnsi="Arial Black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Сельское хозяйство представлено в сельсовете 340  личными подсобными хозяйствами.</w:t>
      </w: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СТРОИТЕЛЬСТВО</w:t>
      </w: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сельсовете собственных строительных организаций нет. Строительство осуществляется хозяйственным способом, населением или строительными организациями, не зарегистрированными на территории района.</w:t>
      </w: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Жилищное строительство</w:t>
      </w: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2A38EA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2022</w:t>
      </w:r>
      <w:r w:rsidR="003615F9"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ввода жилья по сельсовету отсутствует.  </w:t>
      </w:r>
    </w:p>
    <w:p w:rsidR="003615F9" w:rsidRPr="003615F9" w:rsidRDefault="002A38EA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среднесрочной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перспективе(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2024-2026</w:t>
      </w:r>
      <w:r w:rsidR="003615F9" w:rsidRPr="003615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3615F9" w:rsidRPr="003615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г.г</w:t>
      </w:r>
      <w:proofErr w:type="spellEnd"/>
      <w:r w:rsidR="003615F9" w:rsidRPr="003615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.) жилищное строительство в   сельсовете будет осуществляться в основном за счет индивидуальных застройщиков.</w:t>
      </w:r>
    </w:p>
    <w:p w:rsidR="003615F9" w:rsidRPr="003615F9" w:rsidRDefault="002A38EA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Планируется, что в 2024-2026</w:t>
      </w:r>
      <w:r w:rsidR="003615F9" w:rsidRPr="003615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</w:t>
      </w:r>
      <w:proofErr w:type="gramStart"/>
      <w:r w:rsidR="003615F9" w:rsidRPr="003615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будет  введено</w:t>
      </w:r>
      <w:proofErr w:type="gramEnd"/>
      <w:r w:rsidR="003615F9" w:rsidRPr="003615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более 1</w:t>
      </w:r>
      <w:r w:rsidR="00C07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3615F9" w:rsidRPr="003615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  кв.м. жилья</w:t>
      </w:r>
    </w:p>
    <w:p w:rsidR="003615F9" w:rsidRPr="003615F9" w:rsidRDefault="003615F9" w:rsidP="003615F9">
      <w:pPr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ИНВЕСТИЦИИ</w:t>
      </w:r>
    </w:p>
    <w:p w:rsidR="003615F9" w:rsidRPr="003615F9" w:rsidRDefault="003615F9" w:rsidP="003615F9">
      <w:pPr>
        <w:spacing w:after="0" w:line="240" w:lineRule="auto"/>
        <w:jc w:val="both"/>
        <w:rPr>
          <w:rFonts w:ascii="Arial Black" w:eastAsia="Times New Roman" w:hAnsi="Arial Black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Прогнозирование объемов инвестиций базируется на освое</w:t>
      </w:r>
      <w:r w:rsidR="002A38E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капитальных вложений за 2023</w:t>
      </w: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оценке инвестиционной активности в 2022 году, сведениях о крупных объектах строительства, реализуемых </w:t>
      </w:r>
      <w:r w:rsidR="002A38EA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намечаемых к реализации с 2021</w:t>
      </w: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Основными источниками финансирования инве</w:t>
      </w:r>
      <w:r w:rsidR="002A38E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стиций в основной капитал в 2024-2026</w:t>
      </w: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г.г по </w:t>
      </w:r>
      <w:proofErr w:type="gramStart"/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сельсовету  будут</w:t>
      </w:r>
      <w:proofErr w:type="gramEnd"/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собственные средства, на которые будет приходится  50% всех инвестиций. </w:t>
      </w: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6.ТРАНСПОРТ И СВЯЗЬ</w:t>
      </w: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Транспортные коммуникации Долгомостовского сельсовета </w:t>
      </w:r>
      <w:r w:rsidRPr="00361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представлены автомобильной  дорогой.</w:t>
      </w: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Пассажирские перевозки осуществляет ООО </w:t>
      </w:r>
      <w:proofErr w:type="spellStart"/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Абанское</w:t>
      </w:r>
      <w:proofErr w:type="spellEnd"/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АТП </w:t>
      </w:r>
    </w:p>
    <w:p w:rsidR="003615F9" w:rsidRPr="003615F9" w:rsidRDefault="003615F9" w:rsidP="003615F9">
      <w:pPr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Обслуживанием автомобильных дорог и сооружений занимается Абанский филиал ГП «</w:t>
      </w:r>
      <w:proofErr w:type="spellStart"/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КрайДЭО</w:t>
      </w:r>
      <w:proofErr w:type="spellEnd"/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администрацией </w:t>
      </w:r>
      <w:proofErr w:type="spellStart"/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Долгомостовского</w:t>
      </w:r>
      <w:proofErr w:type="spellEnd"/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сельсовета.</w:t>
      </w:r>
    </w:p>
    <w:p w:rsidR="003615F9" w:rsidRPr="003615F9" w:rsidRDefault="003615F9" w:rsidP="003615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телекоммуникационная сеть – телефонная сеть общего пользования поддерживается Абанским филиалом ОАО «Сибирь Телеком. Системой общедоступного пользования также является сотовая связь.</w:t>
      </w:r>
      <w:r w:rsidRPr="003615F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3615F9" w:rsidRPr="003615F9" w:rsidRDefault="003615F9" w:rsidP="003615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почтовой связи оказывает филиал ФГУП «Почта России» Абанский УПС. На территории   сельсовета функционирует </w:t>
      </w:r>
      <w:proofErr w:type="spellStart"/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Долгомостовское</w:t>
      </w:r>
      <w:proofErr w:type="spellEnd"/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отделение почтовой связи.</w:t>
      </w: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стационарных отделений почтовой связи (включая кустовые, укрупненные, сезонные) </w:t>
      </w:r>
      <w:proofErr w:type="gramStart"/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составило  -</w:t>
      </w:r>
      <w:proofErr w:type="gramEnd"/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МАЛОЕ ПРЕДПРИНИМАТЕЛЬСТВО</w:t>
      </w: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организаций малого бизнеса (юридических</w:t>
      </w:r>
      <w:r w:rsidR="002A3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лиц) по состоянию на конец 2023</w:t>
      </w: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составило 15 </w:t>
      </w:r>
      <w:proofErr w:type="spellStart"/>
      <w:proofErr w:type="gramStart"/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ед</w:t>
      </w:r>
      <w:proofErr w:type="spellEnd"/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,  оценка</w:t>
      </w:r>
      <w:proofErr w:type="gramEnd"/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2022г- 13 ед. бе</w:t>
      </w:r>
      <w:r w:rsidR="002A38EA">
        <w:rPr>
          <w:rFonts w:ascii="Times New Roman" w:eastAsia="Times New Roman" w:hAnsi="Times New Roman" w:cs="Times New Roman"/>
          <w:sz w:val="28"/>
          <w:szCs w:val="28"/>
          <w:lang w:eastAsia="ru-RU"/>
        </w:rPr>
        <w:t>з особых изменений, прогноз 2024-2026</w:t>
      </w: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г.г –  17 ед. </w:t>
      </w: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Количество индивидуальных предпринимателей, прошедших государственную регистрацию (по состоянию на конец периода), в 2022г снизилось к 2021 г на 1% </w:t>
      </w:r>
      <w:r w:rsidR="002A38EA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составило 15 чел., оценка 2023</w:t>
      </w: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г- 15 чел. без</w:t>
      </w:r>
      <w:r w:rsidR="002A3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особых изменений и прогноз 2024-2026</w:t>
      </w: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г.г – рост к 2023г на 0,5 %.</w:t>
      </w:r>
    </w:p>
    <w:p w:rsidR="003615F9" w:rsidRPr="003615F9" w:rsidRDefault="003615F9" w:rsidP="003615F9">
      <w:pPr>
        <w:spacing w:after="0" w:line="240" w:lineRule="auto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численность занятых в малом и среднем предпринимательст</w:t>
      </w:r>
      <w:r w:rsidR="002A3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ве, составило, по оценке, в </w:t>
      </w:r>
      <w:proofErr w:type="gramStart"/>
      <w:r w:rsidR="002A38EA">
        <w:rPr>
          <w:rFonts w:ascii="Times New Roman" w:eastAsia="Times New Roman" w:hAnsi="Times New Roman" w:cs="Times New Roman"/>
          <w:sz w:val="28"/>
          <w:szCs w:val="28"/>
          <w:lang w:eastAsia="ru-RU"/>
        </w:rPr>
        <w:t>2022  120</w:t>
      </w:r>
      <w:proofErr w:type="gramEnd"/>
      <w:r w:rsidR="002A3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чел., оценка 2023</w:t>
      </w: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г-180 чел без особ</w:t>
      </w:r>
      <w:r w:rsidR="002A38EA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изменений и прогноз 2024-2026</w:t>
      </w: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г.г – рост на 10% к 2023г. </w:t>
      </w:r>
    </w:p>
    <w:p w:rsidR="003615F9" w:rsidRPr="003615F9" w:rsidRDefault="003615F9" w:rsidP="003615F9">
      <w:pPr>
        <w:spacing w:after="0" w:line="240" w:lineRule="auto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Оборот организаций малого бизнеса (юридических ли</w:t>
      </w:r>
      <w:r w:rsidR="002A3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ц) составил в 2022 г – 101 </w:t>
      </w:r>
      <w:proofErr w:type="spellStart"/>
      <w:r w:rsidR="002A38EA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млн.рублей</w:t>
      </w:r>
      <w:proofErr w:type="spellEnd"/>
      <w:r w:rsidR="002A3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оценка 2023 </w:t>
      </w:r>
      <w:proofErr w:type="gramStart"/>
      <w:r w:rsidR="002A38EA">
        <w:rPr>
          <w:rFonts w:ascii="Times New Roman" w:eastAsia="Times New Roman" w:hAnsi="Times New Roman" w:cs="Times New Roman"/>
          <w:sz w:val="28"/>
          <w:szCs w:val="28"/>
          <w:lang w:eastAsia="ru-RU"/>
        </w:rPr>
        <w:t>г  и</w:t>
      </w:r>
      <w:proofErr w:type="gramEnd"/>
      <w:r w:rsidR="002A3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 2024–2026</w:t>
      </w: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г.г –209 </w:t>
      </w:r>
      <w:proofErr w:type="spellStart"/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. рост на 10% ежегодно.</w:t>
      </w:r>
    </w:p>
    <w:p w:rsidR="003615F9" w:rsidRPr="003615F9" w:rsidRDefault="003615F9" w:rsidP="003615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Динамика основных показателей, характеризующих деятельность малого и среднего предпринимательства в Долгомостовском сельсовете Абанского района, свидетельствует о позитивных тенденциях его развития.</w:t>
      </w: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Планируется, что в результате реализации на территории сельсовета мероприятий подпрограммы в 2024-2025 годах будет организовано 2 субъекта малого и среднего предпринимательства и создано не менее 25 новых рабочих мест.   </w:t>
      </w: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ОБЩЕСТВЕННОЕ ПИТАНИЕ</w:t>
      </w: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Предприятия общественного питания в Долгомостовском сельсовете:    столовая ИП Кривец, столовая ИП Решетников, столовая ИП </w:t>
      </w:r>
      <w:proofErr w:type="spellStart"/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Гребенкин</w:t>
      </w:r>
      <w:proofErr w:type="spellEnd"/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С.А., кафе Ковалева А.Ф</w:t>
      </w: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Товарооборот предприятий общ</w:t>
      </w:r>
      <w:r w:rsidR="002A38EA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ественного питания за 2022</w:t>
      </w: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состави</w:t>
      </w:r>
      <w:r w:rsidR="002A3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л- </w:t>
      </w:r>
      <w:proofErr w:type="gramStart"/>
      <w:r w:rsidR="002A38EA">
        <w:rPr>
          <w:rFonts w:ascii="Times New Roman" w:eastAsia="Times New Roman" w:hAnsi="Times New Roman" w:cs="Times New Roman"/>
          <w:sz w:val="28"/>
          <w:szCs w:val="28"/>
          <w:lang w:eastAsia="ru-RU"/>
        </w:rPr>
        <w:t>50183  тыс.</w:t>
      </w:r>
      <w:proofErr w:type="gramEnd"/>
      <w:r w:rsidR="002A3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Прогноз 2024-2026</w:t>
      </w: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г.г – предполагается незначительный  рост товарооборота не менее на 0,5 % ежегодно.</w:t>
      </w: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9.РОЗНИЧНАЯ ТОРГОВЛЯ</w:t>
      </w: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Предприятия розничной торговли в   сельсовете представлены субъектами малого предпринимательства.</w:t>
      </w: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Оборот розничной </w:t>
      </w:r>
      <w:proofErr w:type="gramStart"/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</w:t>
      </w:r>
      <w:r w:rsidR="002A38EA">
        <w:rPr>
          <w:rFonts w:ascii="Times New Roman" w:eastAsia="Times New Roman" w:hAnsi="Times New Roman" w:cs="Times New Roman"/>
          <w:sz w:val="28"/>
          <w:szCs w:val="28"/>
          <w:lang w:eastAsia="ru-RU"/>
        </w:rPr>
        <w:t>ли  предприятий</w:t>
      </w:r>
      <w:proofErr w:type="gramEnd"/>
      <w:r w:rsidR="002A3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составил в 2022</w:t>
      </w: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2A3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45 000 тыс. руб., оценка 2023</w:t>
      </w: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2A3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55 000 тыс. руб. Прогноз 2024-2026</w:t>
      </w: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г.г –53 000 тыс. руб. снижение  товарооборота не менее на 2 % ежегодно.</w:t>
      </w:r>
    </w:p>
    <w:p w:rsidR="003615F9" w:rsidRPr="003615F9" w:rsidRDefault="002A38EA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На 01.01.2023</w:t>
      </w:r>
      <w:r w:rsidR="003615F9"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сеть розничной торговли была представлена 18 торговыми точками общей торговой площадью 1240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615F9"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3615F9"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10.ПЛАТНЫЕ УСЛУГИ НАСЕЛЕНИЮ</w:t>
      </w: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Основная доля платных услуг связана с поддержанием минимальных жизненных стандартов. В структуре платных услуг низка доля услуг повышающих качество жизни. </w:t>
      </w: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11.УРОВЕНЬ ЖИЗНИ НАСЕЛЕНИЯ</w:t>
      </w: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2022 году номинальные денежные доходы населения  Долгомостовского сельсовета   увеличились к уровню 2021 года на 1,2 % и составили  24447   рублей. </w:t>
      </w:r>
    </w:p>
    <w:p w:rsidR="003615F9" w:rsidRPr="003615F9" w:rsidRDefault="003615F9" w:rsidP="003615F9">
      <w:pPr>
        <w:spacing w:after="0" w:line="240" w:lineRule="auto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615F9" w:rsidRPr="003615F9" w:rsidRDefault="003615F9" w:rsidP="003615F9">
      <w:pPr>
        <w:spacing w:after="0" w:line="240" w:lineRule="auto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2022 году среднедушевые месячные денежные доходы населения составили 1150 руб.(100% от аналогичного </w:t>
      </w:r>
      <w:proofErr w:type="spellStart"/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среднерайонного</w:t>
      </w:r>
      <w:proofErr w:type="spellEnd"/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показателя) и увеличились к уровню 2021 года номинально на 1,2 %. Оценка 2022г –рост доходов населения на 0 % к 2021 году. На перспективу до 2025 года планируется рост среднедушевых месячных денежные доходы населения на  1% ежегодно (в номинальном исчислении).</w:t>
      </w:r>
    </w:p>
    <w:p w:rsidR="003615F9" w:rsidRPr="003615F9" w:rsidRDefault="003615F9" w:rsidP="003615F9">
      <w:pPr>
        <w:spacing w:after="0" w:line="240" w:lineRule="auto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Просроченной задолженности по заработной плате на конец отчетного периода нет.</w:t>
      </w: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Изменение доходов населения и заработной платы работников произойдет за счет выполнения условий трудовых договоров и отраслевых тарифных соглашений в организациях сельсовета, реформы пенсионного обеспечения.</w:t>
      </w: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615F9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 </w:t>
      </w:r>
      <w:r w:rsidRPr="003615F9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  <w:t xml:space="preserve">Личные накопления жителей сельсовета при благоприятных условиях могут быть использованы в качестве инвестиций на жилищное строительство и решения других социально – экономических задач.                                   </w:t>
      </w:r>
    </w:p>
    <w:p w:rsidR="003615F9" w:rsidRPr="003615F9" w:rsidRDefault="003615F9" w:rsidP="003615F9">
      <w:pPr>
        <w:spacing w:after="0" w:line="240" w:lineRule="auto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ind w:firstLineChars="252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ind w:firstLineChars="252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12.РЫНОК ТРУДА</w:t>
      </w: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615F9" w:rsidRPr="003615F9" w:rsidRDefault="003615F9" w:rsidP="003615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Рынок труда в Долгомостовском сельсовете  функционирует в условиях несоответствия спроса и предложения рабочей силы, нарастания «структурной» безработицы, при которой возросшая потребность в квалифицированной рабочей силе сопровождается значительным количеством безработных, невостребованных на рынке труда. Основными причинами не заполнения вакансий является</w:t>
      </w:r>
    </w:p>
    <w:p w:rsidR="003615F9" w:rsidRPr="003615F9" w:rsidRDefault="003615F9" w:rsidP="003615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-низкое качество профессиональной подготовки соискателей,</w:t>
      </w:r>
    </w:p>
    <w:p w:rsidR="003615F9" w:rsidRPr="003615F9" w:rsidRDefault="003615F9" w:rsidP="003615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-невысокий уровень предлагаемой заработной платы,</w:t>
      </w:r>
    </w:p>
    <w:p w:rsidR="003615F9" w:rsidRPr="003615F9" w:rsidRDefault="003615F9" w:rsidP="003615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-завышенные требования работодателей.</w:t>
      </w: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Обучение и переобучение граждан по востребованным профессиям не может в полной мере решить проблему заполнения вакантных рабочих мест, так как помимо профессиональных знаний одним из требований работодателей является опыт работы по требуемой профессии.</w:t>
      </w:r>
    </w:p>
    <w:p w:rsidR="003615F9" w:rsidRPr="003615F9" w:rsidRDefault="003615F9" w:rsidP="003615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можно добавить, что рынок труда в сельсовете функционирует в условиях ограниченности выбора работы и недостатка рабочих мест для молодежи.</w:t>
      </w:r>
    </w:p>
    <w:p w:rsidR="003615F9" w:rsidRPr="003615F9" w:rsidRDefault="003615F9" w:rsidP="003615F9">
      <w:pPr>
        <w:spacing w:after="0" w:line="240" w:lineRule="auto"/>
        <w:ind w:firstLineChars="200" w:firstLine="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тру</w:t>
      </w:r>
      <w:r w:rsidR="002A38E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довых ресурсов составила за 2022</w:t>
      </w: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 – 605 чел. </w:t>
      </w:r>
      <w:r w:rsidR="002A38E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75,6 % к 2014г., оценка 2023</w:t>
      </w: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 – </w:t>
      </w:r>
      <w:proofErr w:type="gramStart"/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650  чел</w:t>
      </w:r>
      <w:r w:rsidR="002A38E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овек</w:t>
      </w:r>
      <w:proofErr w:type="gramEnd"/>
      <w:r w:rsidR="002A3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прогноз 2024–2026</w:t>
      </w: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г.г – 700  чел. незначительный рост (0,5% к 2021г) .</w:t>
      </w:r>
    </w:p>
    <w:p w:rsidR="003615F9" w:rsidRPr="003615F9" w:rsidRDefault="003615F9" w:rsidP="003615F9">
      <w:pPr>
        <w:spacing w:after="0" w:line="240" w:lineRule="auto"/>
        <w:ind w:firstLineChars="200" w:firstLine="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лиц в трудоспособном возрасте, не занятых трудовой деятельностью и учебой, по – оценке, составило в 2022 г </w:t>
      </w:r>
      <w:proofErr w:type="gramStart"/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–  435</w:t>
      </w:r>
      <w:proofErr w:type="gramEnd"/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 (94% к 2021г) или 62 % к численности населения сельсовета, о</w:t>
      </w:r>
      <w:r w:rsidR="003E29D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ценка 2022 г и прогноз 2024-2026</w:t>
      </w: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</w:t>
      </w:r>
      <w:r w:rsidR="003E29D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325</w:t>
      </w:r>
      <w:r w:rsidR="003E2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чел. незначительное снижение к 2021г(на 0,7%).</w:t>
      </w:r>
    </w:p>
    <w:p w:rsidR="003615F9" w:rsidRPr="003615F9" w:rsidRDefault="003615F9" w:rsidP="003615F9">
      <w:pPr>
        <w:spacing w:after="0" w:line="240" w:lineRule="auto"/>
        <w:ind w:firstLineChars="200" w:firstLine="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615F9" w:rsidRPr="003615F9" w:rsidRDefault="003615F9" w:rsidP="003615F9">
      <w:pPr>
        <w:spacing w:after="0" w:line="240" w:lineRule="auto"/>
        <w:ind w:firstLineChars="200" w:firstLine="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развитию ры</w:t>
      </w:r>
      <w:r w:rsidR="003E29D6">
        <w:rPr>
          <w:rFonts w:ascii="Times New Roman" w:eastAsia="Times New Roman" w:hAnsi="Times New Roman" w:cs="Times New Roman"/>
          <w:sz w:val="28"/>
          <w:szCs w:val="28"/>
          <w:lang w:eastAsia="ru-RU"/>
        </w:rPr>
        <w:t>нка труда в   сельсовете до 2025</w:t>
      </w: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предусматривают комплекс мер по содействию занятости населения сельсовета, включающие в себя поддержку существующих производств и создание новых производств за счет развития инвестиционной активности, снижению напряженности на рынке труда за счет развития </w:t>
      </w:r>
      <w:proofErr w:type="spellStart"/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самозанятости</w:t>
      </w:r>
      <w:proofErr w:type="spellEnd"/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 и содействие добровольному переселению в Российскую Федерацию соотечественников, проживающих за рубежом. </w:t>
      </w:r>
    </w:p>
    <w:p w:rsidR="003615F9" w:rsidRPr="003615F9" w:rsidRDefault="003615F9" w:rsidP="003615F9">
      <w:pPr>
        <w:spacing w:after="0" w:line="240" w:lineRule="auto"/>
        <w:ind w:firstLineChars="200" w:firstLine="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Планируется, что развитие экономики сельсовета за счет реализации инвестиционных проектов и развитие </w:t>
      </w:r>
      <w:proofErr w:type="spellStart"/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самозанятости</w:t>
      </w:r>
      <w:proofErr w:type="spellEnd"/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 позволит снизить напряженность на рынке труда и создать дополнительные новые рабочие места. Это в свою очередь позволит снизить уровень безработицы и существенно увеличить численность занятых в экономике. Предполагается, что это позволит создать в сельсовете к 2025 году до  10 новых рабочих мест. </w:t>
      </w:r>
    </w:p>
    <w:p w:rsidR="003615F9" w:rsidRPr="003615F9" w:rsidRDefault="003615F9" w:rsidP="003615F9">
      <w:pPr>
        <w:spacing w:after="0" w:line="240" w:lineRule="auto"/>
        <w:ind w:firstLineChars="200" w:firstLine="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ind w:firstLineChars="252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13.ДЕМОГРАФИЧЕСКАЯ СИТУАЦИЯ</w:t>
      </w:r>
    </w:p>
    <w:p w:rsidR="003615F9" w:rsidRPr="003615F9" w:rsidRDefault="003615F9" w:rsidP="003615F9">
      <w:pPr>
        <w:spacing w:after="0" w:line="240" w:lineRule="auto"/>
        <w:ind w:firstLineChars="252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постоянного населения (среднегодовая) Долгомостовс</w:t>
      </w:r>
      <w:r w:rsidR="003E29D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сельсовета составила в 2022</w:t>
      </w:r>
      <w:r w:rsidR="007A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 – 2025 </w:t>
      </w:r>
      <w:proofErr w:type="gramStart"/>
      <w:r w:rsidR="007A3B2B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чел.(</w:t>
      </w:r>
      <w:proofErr w:type="gramEnd"/>
      <w:r w:rsidR="007A3B2B">
        <w:rPr>
          <w:rFonts w:ascii="Times New Roman" w:eastAsia="Times New Roman" w:hAnsi="Times New Roman" w:cs="Times New Roman"/>
          <w:sz w:val="28"/>
          <w:szCs w:val="28"/>
          <w:lang w:eastAsia="ru-RU"/>
        </w:rPr>
        <w:t>99,6</w:t>
      </w:r>
      <w:r w:rsidR="00547AD8">
        <w:rPr>
          <w:rFonts w:ascii="Times New Roman" w:eastAsia="Times New Roman" w:hAnsi="Times New Roman" w:cs="Times New Roman"/>
          <w:sz w:val="28"/>
          <w:szCs w:val="28"/>
          <w:lang w:eastAsia="ru-RU"/>
        </w:rPr>
        <w:t>% к 2021</w:t>
      </w: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г), </w:t>
      </w:r>
      <w:r w:rsidR="003E29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оценка 2023</w:t>
      </w: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г –20</w:t>
      </w:r>
      <w:r w:rsidR="00547AD8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3E2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что на 1% менее</w:t>
      </w:r>
      <w:r w:rsidR="007A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2022г. Прогноз до 2024г – 202</w:t>
      </w:r>
      <w:r w:rsidR="00547AD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E2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чел.(2% к 2022</w:t>
      </w: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сельского населения составляет – 100,0%.   </w:t>
      </w: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В половозрастной структуре численность постоянного </w:t>
      </w:r>
      <w:proofErr w:type="gramStart"/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населения(</w:t>
      </w:r>
      <w:proofErr w:type="gramEnd"/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начало года) моложе трудоспособного возраста составит  – 15_%, трудоспособного возраста  - 60% и старше трудоспособного возраста -_25_%.</w:t>
      </w: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последние годы в   сельсовете не  намечается положительной  те</w:t>
      </w:r>
      <w:r w:rsidR="003E29D6">
        <w:rPr>
          <w:rFonts w:ascii="Times New Roman" w:eastAsia="Times New Roman" w:hAnsi="Times New Roman" w:cs="Times New Roman"/>
          <w:sz w:val="28"/>
          <w:szCs w:val="28"/>
          <w:lang w:eastAsia="ru-RU"/>
        </w:rPr>
        <w:t>нденции в демографии</w:t>
      </w:r>
      <w:r w:rsidR="003E29D6" w:rsidRPr="003E29D6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Так в 2022</w:t>
      </w:r>
      <w:r w:rsidRPr="003E2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численность родившихся </w:t>
      </w:r>
      <w:proofErr w:type="gramStart"/>
      <w:r w:rsidRPr="003E29D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меньше  численности</w:t>
      </w:r>
      <w:proofErr w:type="gramEnd"/>
      <w:r w:rsidR="00DA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умерших на 21</w:t>
      </w:r>
      <w:bookmarkStart w:id="0" w:name="_GoBack"/>
      <w:bookmarkEnd w:id="0"/>
      <w:r w:rsidRPr="003E2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547A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15F9" w:rsidRPr="003615F9" w:rsidRDefault="003615F9" w:rsidP="003615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преодоления негативных тенденций и регулирования демографических процессов, а также снижения социальной напряженности, необходимо реализовать мероприятия в области здравоохранения, защиты социально уязвимых слоев населения, поддержания семьи, детства, молодежи, инвалидов, пожилых людей. Эти мероприятия будут способствовать снижению уровня смертности, повышению уровня рождаемости и показателей средней продолжительности жизни населения.</w:t>
      </w:r>
    </w:p>
    <w:p w:rsidR="003615F9" w:rsidRPr="003615F9" w:rsidRDefault="003615F9" w:rsidP="003615F9">
      <w:pPr>
        <w:spacing w:after="0" w:line="240" w:lineRule="auto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14.ЗДРАВООХРАНЕНИЕ</w:t>
      </w: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tabs>
          <w:tab w:val="left" w:pos="567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Важным элементом социальной инфраструктуры является медицинское обеспечение населения. Его результат прямо отражается в уровне заболеваемости населения и уровне естественного прироста населения.</w:t>
      </w: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Медицинское обслуживание сельсовета осуществляет участковая </w:t>
      </w:r>
      <w:proofErr w:type="spellStart"/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Долгомостовская</w:t>
      </w:r>
      <w:proofErr w:type="spellEnd"/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больница», представленная 1 врачебной амбулаторией.   Численность врачей составляет 0 человек, среднего медицинского персонала-8</w:t>
      </w:r>
      <w:r w:rsidRPr="003615F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человек.</w:t>
      </w: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прогнозном периоде будет продолжаться оптимизация сети учреждений здравоохранения, в т.ч. реструктуризация коечного фонда учреждений здравоохранения с тенденцией на снижение объемов стационарной помощи и увеличение нагрузки на амбулаторно-поликлиническое звено, развитие эффективных организационных технологий. </w:t>
      </w:r>
    </w:p>
    <w:p w:rsidR="003615F9" w:rsidRPr="003615F9" w:rsidRDefault="003615F9" w:rsidP="003615F9">
      <w:pPr>
        <w:spacing w:after="0" w:line="240" w:lineRule="auto"/>
        <w:ind w:firstLineChars="200" w:firstLine="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ind w:firstLineChars="200" w:firstLine="56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15.ОБРАЗОВАНИЕ</w:t>
      </w:r>
    </w:p>
    <w:p w:rsidR="003615F9" w:rsidRPr="003615F9" w:rsidRDefault="003615F9" w:rsidP="003615F9">
      <w:pPr>
        <w:spacing w:after="0" w:line="240" w:lineRule="auto"/>
        <w:ind w:firstLineChars="200" w:firstLine="56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развития системы образования является обеспечение доступности качественного общего и дополнительного образования.</w:t>
      </w:r>
    </w:p>
    <w:p w:rsidR="003615F9" w:rsidRPr="003615F9" w:rsidRDefault="003615F9" w:rsidP="003615F9">
      <w:pPr>
        <w:spacing w:after="0" w:line="240" w:lineRule="auto"/>
        <w:ind w:firstLineChars="200" w:firstLine="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в   сельсовет</w:t>
      </w:r>
      <w:r w:rsidR="00547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proofErr w:type="gramStart"/>
      <w:r w:rsidR="00547A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представлено  1</w:t>
      </w:r>
      <w:proofErr w:type="gramEnd"/>
      <w:r w:rsidR="00547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школой  на 339</w:t>
      </w: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учащихся,  детским  садом  на 70 мест.   </w:t>
      </w:r>
    </w:p>
    <w:p w:rsidR="003615F9" w:rsidRPr="003615F9" w:rsidRDefault="00953C1E" w:rsidP="003615F9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2024-2026</w:t>
      </w:r>
      <w:r w:rsidR="003615F9"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г.г. продолжится развитие системы образования, совершенствование процесса обучения.</w:t>
      </w:r>
    </w:p>
    <w:p w:rsidR="003615F9" w:rsidRPr="003615F9" w:rsidRDefault="003615F9" w:rsidP="003615F9">
      <w:pPr>
        <w:spacing w:after="0" w:line="240" w:lineRule="auto"/>
        <w:ind w:firstLineChars="200" w:firstLine="56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ind w:firstLineChars="200" w:firstLine="56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16.КУЛЬТУРА</w:t>
      </w:r>
    </w:p>
    <w:p w:rsidR="003615F9" w:rsidRPr="003615F9" w:rsidRDefault="003615F9" w:rsidP="003615F9">
      <w:pPr>
        <w:spacing w:after="0" w:line="240" w:lineRule="auto"/>
        <w:ind w:firstLineChars="200" w:firstLine="56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615F9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Стратегической целью развития отрасли культуры являлось сохранение культурного наследия как основы формирования гражданского общества и повышения качества жизни населения сельсовета путем обеспечения доступности высококачественных культурных услуг, создание благоприятной культурной среды, способствующей всестороннему развитию личности.</w:t>
      </w:r>
    </w:p>
    <w:p w:rsidR="003615F9" w:rsidRPr="003615F9" w:rsidRDefault="003615F9" w:rsidP="003615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 Долгомостовского  сельсовета   находится  Долгомостовский СДК, в которую входит </w:t>
      </w:r>
      <w:proofErr w:type="spellStart"/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Лазаревский</w:t>
      </w:r>
      <w:proofErr w:type="spellEnd"/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сельский дом культуры,  библиотека.  </w:t>
      </w:r>
    </w:p>
    <w:p w:rsidR="003615F9" w:rsidRPr="003615F9" w:rsidRDefault="003615F9" w:rsidP="003615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мере возрастания роли культуры в обществе она перестает быть просто одной из форм удовлетворения потребностей. Вывод культуры на уровень, позволяющий ей стать активным участником социально-экономических процессов, требует усилий со стороны власти.  Слабое финансовое состояние не позволяет в полной  мере и на высоком уровне  осуществить все культурно-развлекательные  мероприятия  для  населения, что противоречит утвержденным приоритетам государственной культурной политики в крае.</w:t>
      </w:r>
    </w:p>
    <w:p w:rsidR="003615F9" w:rsidRPr="003615F9" w:rsidRDefault="003615F9" w:rsidP="003615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Руководители  Долгомостовского СДК поддерживают старинные  традиции, вовлекая  в свои  ряды  молодое  поколение.</w:t>
      </w: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ожидаемом периоде прогнозируется:</w:t>
      </w: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увеличение удельного веса населения, участвующего в культурно-досуговых мероприятиях, организованных органами местного самоуправления муниципальных образований.</w:t>
      </w:r>
    </w:p>
    <w:p w:rsidR="003615F9" w:rsidRPr="003615F9" w:rsidRDefault="003615F9" w:rsidP="003615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5F9" w:rsidRPr="003615F9" w:rsidRDefault="003615F9" w:rsidP="003615F9">
      <w:pPr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3615F9" w:rsidRPr="003615F9" w:rsidRDefault="003615F9" w:rsidP="003615F9">
      <w:pPr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3615F9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17.ФИЗИЧЕСКАЯ КУЛЬТУРА И СПОРТ</w:t>
      </w:r>
    </w:p>
    <w:p w:rsidR="003615F9" w:rsidRPr="003615F9" w:rsidRDefault="003615F9" w:rsidP="003615F9">
      <w:pPr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3615F9" w:rsidRPr="003615F9" w:rsidRDefault="003615F9" w:rsidP="003615F9">
      <w:pPr>
        <w:autoSpaceDE w:val="0"/>
        <w:autoSpaceDN w:val="0"/>
        <w:adjustRightInd w:val="0"/>
        <w:spacing w:after="0" w:line="240" w:lineRule="auto"/>
        <w:ind w:firstLine="562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 w:rsidRPr="003615F9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Физическая культура и спорт, являясь одной из граней общей культуры человека, во многом определяет его поведение в учёбе, на производстве, в быту, способствует решению социально – экономических, воспитательных, патриотических и оздоровительных задач</w:t>
      </w:r>
    </w:p>
    <w:p w:rsidR="003615F9" w:rsidRPr="003615F9" w:rsidRDefault="003615F9" w:rsidP="00361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615F9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  <w:t xml:space="preserve">  Ежегодно проводится спортивно – массовые мероприятий с охватом около 1260   человек. Стали традиционными такие мероприятия как различного вида спартакиады, турниры, спортивные лагеря, конкурсы и викторины.</w:t>
      </w:r>
    </w:p>
    <w:p w:rsidR="003615F9" w:rsidRPr="003615F9" w:rsidRDefault="003615F9" w:rsidP="003615F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:rsidR="003615F9" w:rsidRPr="003615F9" w:rsidRDefault="003615F9" w:rsidP="003615F9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3615F9" w:rsidRPr="003615F9" w:rsidRDefault="003615F9" w:rsidP="003615F9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3615F9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18.СОЦИАЛЬНАЯ ЗАЩИТА НАСЕЛЕНИЯ</w:t>
      </w:r>
    </w:p>
    <w:p w:rsidR="003615F9" w:rsidRPr="003615F9" w:rsidRDefault="003615F9" w:rsidP="003615F9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лиц, обслуженных за год отделениями при центрах социального обслуживания граждан пожилого возраста и инвалидов составила в 2022г. – 350 человек. </w:t>
      </w: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ожидаемом периоде предполагается дальнейшее развитие в  сети учреждений социального обслуживания семьи, женщин и детей, учреждений социального обслуживания граждан пожилого возраста и инвалидов.</w:t>
      </w: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Развитие социальной сферы будет ориентироваться на обеспечение социальными услугами всех групп населения с одновременным обеспечением адресной и дифференцированной поддержки малообеспеченных жителей района. </w:t>
      </w:r>
    </w:p>
    <w:p w:rsidR="003615F9" w:rsidRPr="003615F9" w:rsidRDefault="003615F9" w:rsidP="003615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99"/>
        <w:jc w:val="both"/>
        <w:rPr>
          <w:rFonts w:ascii="Times New Roman CYR" w:eastAsia="Times New Roman" w:hAnsi="Times New Roman CYR" w:cs="Times New Roman CYR"/>
          <w:color w:val="000000"/>
          <w:spacing w:val="1"/>
          <w:sz w:val="28"/>
          <w:szCs w:val="28"/>
          <w:lang w:eastAsia="ru-RU"/>
        </w:rPr>
      </w:pPr>
    </w:p>
    <w:p w:rsidR="003615F9" w:rsidRPr="003615F9" w:rsidRDefault="003615F9" w:rsidP="003615F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:rsidR="003615F9" w:rsidRPr="003615F9" w:rsidRDefault="003615F9" w:rsidP="003615F9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19.ЖИЛИЩНО – КОММУНАЛЬНОЕ ХОЗЯЙСТВО</w:t>
      </w:r>
    </w:p>
    <w:p w:rsidR="003615F9" w:rsidRPr="003615F9" w:rsidRDefault="003615F9" w:rsidP="003615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Отрасль жилищно- коммунального хозяйства –хозяйственный отдел при администрации Долгомостовского </w:t>
      </w:r>
      <w:proofErr w:type="gramStart"/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 сложный</w:t>
      </w:r>
      <w:proofErr w:type="gramEnd"/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технический комплекс, который включает в себя все необходимые для жизнедеятельности   услуг для бюджетных организаций по передаваемым полномочиям. Отдел администрации   включает в себя:</w:t>
      </w:r>
    </w:p>
    <w:p w:rsidR="003615F9" w:rsidRPr="003615F9" w:rsidRDefault="003615F9" w:rsidP="003615F9">
      <w:pPr>
        <w:numPr>
          <w:ilvl w:val="0"/>
          <w:numId w:val="1"/>
        </w:num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51,2 тыс. м</w:t>
      </w:r>
      <w:r w:rsidRPr="003615F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общей площади жилфонда;</w:t>
      </w:r>
    </w:p>
    <w:p w:rsidR="003615F9" w:rsidRPr="003615F9" w:rsidRDefault="003615F9" w:rsidP="003615F9">
      <w:pPr>
        <w:numPr>
          <w:ilvl w:val="0"/>
          <w:numId w:val="1"/>
        </w:num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4  котельных;</w:t>
      </w:r>
    </w:p>
    <w:p w:rsidR="003615F9" w:rsidRPr="003615F9" w:rsidRDefault="003615F9" w:rsidP="003615F9">
      <w:pPr>
        <w:numPr>
          <w:ilvl w:val="0"/>
          <w:numId w:val="1"/>
        </w:num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1,620 км тепловых сетей;</w:t>
      </w:r>
    </w:p>
    <w:p w:rsidR="003615F9" w:rsidRPr="003615F9" w:rsidRDefault="003615F9" w:rsidP="003615F9">
      <w:pPr>
        <w:numPr>
          <w:ilvl w:val="0"/>
          <w:numId w:val="1"/>
        </w:num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5,360 км уличной водопроводной сети;</w:t>
      </w:r>
    </w:p>
    <w:p w:rsidR="003615F9" w:rsidRPr="003615F9" w:rsidRDefault="003615F9" w:rsidP="003615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благоустройства жилищного фонда характеризуется обеспеченностью:</w:t>
      </w:r>
    </w:p>
    <w:p w:rsidR="003615F9" w:rsidRPr="003615F9" w:rsidRDefault="003615F9" w:rsidP="003615F9">
      <w:pPr>
        <w:numPr>
          <w:ilvl w:val="0"/>
          <w:numId w:val="2"/>
        </w:num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водопроводом – 17,2%;</w:t>
      </w:r>
    </w:p>
    <w:p w:rsidR="003615F9" w:rsidRPr="003615F9" w:rsidRDefault="003615F9" w:rsidP="003615F9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615F9" w:rsidRPr="003615F9" w:rsidRDefault="003615F9" w:rsidP="003615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Техническое состояние коммунальной инфраструктуры характеризуется уровнем износа, превышающим 50%:</w:t>
      </w:r>
    </w:p>
    <w:p w:rsidR="003615F9" w:rsidRPr="003615F9" w:rsidRDefault="003615F9" w:rsidP="003615F9">
      <w:pPr>
        <w:spacing w:after="0" w:line="240" w:lineRule="auto"/>
        <w:ind w:firstLineChars="200" w:firstLine="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615F9" w:rsidRPr="003615F9" w:rsidRDefault="003615F9" w:rsidP="003615F9">
      <w:pPr>
        <w:spacing w:after="0" w:line="240" w:lineRule="auto"/>
        <w:ind w:firstLineChars="200" w:firstLine="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20.ЭКОЛОГИЧЕСКАЯ СИТУАЦИЯ</w:t>
      </w:r>
    </w:p>
    <w:p w:rsidR="003615F9" w:rsidRPr="003615F9" w:rsidRDefault="003615F9" w:rsidP="003615F9">
      <w:pPr>
        <w:spacing w:after="0" w:line="240" w:lineRule="auto"/>
        <w:jc w:val="both"/>
        <w:rPr>
          <w:rFonts w:ascii="Arial Black" w:eastAsia="Times New Roman" w:hAnsi="Arial Black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Основными потребителями воды являются предприятия ЖКХ и население.</w:t>
      </w: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61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Основными источниками загрязнения воздушного бассейна сельсовета являются предприятия ЖКХ, а также автомобильный транспорт. </w:t>
      </w: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615F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  <w:t xml:space="preserve"> </w:t>
      </w: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3615F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 xml:space="preserve">Предприятий по централизованной переработке и утилизации вторичных ресурсов твердых бытовых отходов в сельсовете нет. </w:t>
      </w: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21.ОСНОВНЫЕ ПРОБЛЕМЫ РАЗВИТИЯ  Долгомостовского сельсовета </w:t>
      </w: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основным проблемам развития относятся:</w:t>
      </w: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36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Проблемы развития строительства</w:t>
      </w:r>
    </w:p>
    <w:p w:rsidR="003615F9" w:rsidRPr="003615F9" w:rsidRDefault="003615F9" w:rsidP="003615F9">
      <w:pPr>
        <w:spacing w:after="0" w:line="36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отсутствие собственных строительных организаций;</w:t>
      </w:r>
    </w:p>
    <w:p w:rsidR="003615F9" w:rsidRPr="003615F9" w:rsidRDefault="003615F9" w:rsidP="003615F9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недостаточный ввод жилья.</w:t>
      </w:r>
    </w:p>
    <w:p w:rsidR="003615F9" w:rsidRPr="003615F9" w:rsidRDefault="003615F9" w:rsidP="003615F9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Проблемы транспортного комплекса и связи</w:t>
      </w:r>
    </w:p>
    <w:p w:rsidR="003615F9" w:rsidRPr="003615F9" w:rsidRDefault="003615F9" w:rsidP="003615F9">
      <w:pPr>
        <w:spacing w:after="0" w:line="36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3615F9" w:rsidRPr="003615F9" w:rsidRDefault="003615F9" w:rsidP="003615F9">
      <w:pPr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проблемами развития дорожно – транспортного комплекса </w:t>
      </w:r>
    </w:p>
    <w:p w:rsidR="003615F9" w:rsidRPr="003615F9" w:rsidRDefault="003615F9" w:rsidP="003615F9">
      <w:pPr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являются:</w:t>
      </w:r>
    </w:p>
    <w:p w:rsidR="003615F9" w:rsidRPr="003615F9" w:rsidRDefault="003615F9" w:rsidP="003615F9">
      <w:pPr>
        <w:spacing w:after="0" w:line="36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1. В сфере дорожного хозяйства:</w:t>
      </w:r>
    </w:p>
    <w:p w:rsidR="003615F9" w:rsidRPr="003615F9" w:rsidRDefault="003615F9" w:rsidP="003615F9">
      <w:pPr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-старение и разрушение дорог;</w:t>
      </w:r>
    </w:p>
    <w:p w:rsidR="003615F9" w:rsidRPr="003615F9" w:rsidRDefault="003615F9" w:rsidP="003615F9">
      <w:pPr>
        <w:spacing w:after="0" w:line="36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2.Основными проблемами в системе связи являются:</w:t>
      </w:r>
    </w:p>
    <w:p w:rsidR="003615F9" w:rsidRPr="003615F9" w:rsidRDefault="003615F9" w:rsidP="003615F9">
      <w:pPr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-низкое качество предоставляемых услуг.</w:t>
      </w:r>
    </w:p>
    <w:p w:rsidR="003615F9" w:rsidRPr="003615F9" w:rsidRDefault="003615F9" w:rsidP="003615F9">
      <w:pPr>
        <w:spacing w:after="0" w:line="36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3. В сфере пассажирских перевозок:</w:t>
      </w:r>
    </w:p>
    <w:p w:rsidR="003615F9" w:rsidRPr="003615F9" w:rsidRDefault="003615F9" w:rsidP="003615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-улучшение транспортного сообщения с районным центром</w:t>
      </w:r>
    </w:p>
    <w:p w:rsidR="003615F9" w:rsidRPr="003615F9" w:rsidRDefault="003615F9" w:rsidP="003615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360" w:lineRule="exact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Проблемы развития жилищно-коммунального хозяйства</w:t>
      </w:r>
    </w:p>
    <w:p w:rsidR="003615F9" w:rsidRPr="003615F9" w:rsidRDefault="003615F9" w:rsidP="003615F9">
      <w:pPr>
        <w:spacing w:after="0" w:line="36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проблемами развития ЖКХ сельсовета является:</w:t>
      </w: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-трудность в сдаче объектов теплоснабжения и водоснабжения в</w:t>
      </w: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Концессию (неотработанный механизм в крае)</w:t>
      </w:r>
    </w:p>
    <w:p w:rsidR="003615F9" w:rsidRPr="003615F9" w:rsidRDefault="003615F9" w:rsidP="003615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-износ жилищного фонда и инженерных коммуникаций;</w:t>
      </w:r>
    </w:p>
    <w:p w:rsidR="003615F9" w:rsidRPr="003615F9" w:rsidRDefault="003615F9" w:rsidP="003615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-отсутствие полигона твердых бытовых отходов;</w:t>
      </w:r>
    </w:p>
    <w:p w:rsidR="003615F9" w:rsidRPr="003615F9" w:rsidRDefault="003615F9" w:rsidP="003615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-недостаточное финансирование </w:t>
      </w:r>
      <w:proofErr w:type="spellStart"/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благоустроительных</w:t>
      </w:r>
      <w:proofErr w:type="spellEnd"/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работ.</w:t>
      </w:r>
    </w:p>
    <w:p w:rsidR="003615F9" w:rsidRPr="003615F9" w:rsidRDefault="003615F9" w:rsidP="003615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36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Проблемы социальной сферы</w:t>
      </w:r>
    </w:p>
    <w:p w:rsidR="003615F9" w:rsidRPr="003615F9" w:rsidRDefault="003615F9" w:rsidP="003615F9">
      <w:pPr>
        <w:spacing w:after="0" w:line="36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проблемами в развитии социальной сферы сельсовета</w:t>
      </w:r>
    </w:p>
    <w:p w:rsidR="003615F9" w:rsidRPr="003615F9" w:rsidRDefault="003615F9" w:rsidP="003615F9">
      <w:pPr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1.Проблема занятости населения.</w:t>
      </w: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ind w:firstLine="4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проблемами в сфере занятости населения сельсовета </w:t>
      </w:r>
    </w:p>
    <w:p w:rsidR="003615F9" w:rsidRPr="003615F9" w:rsidRDefault="003615F9" w:rsidP="003615F9">
      <w:pPr>
        <w:spacing w:after="0" w:line="240" w:lineRule="auto"/>
        <w:ind w:firstLine="4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являются: </w:t>
      </w:r>
    </w:p>
    <w:p w:rsidR="003615F9" w:rsidRPr="003615F9" w:rsidRDefault="003615F9" w:rsidP="003615F9">
      <w:pPr>
        <w:spacing w:after="0" w:line="240" w:lineRule="auto"/>
        <w:ind w:firstLine="435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-  высокий уровень безработицы, ограниченность сфер приложения труда, </w:t>
      </w:r>
    </w:p>
    <w:p w:rsidR="003615F9" w:rsidRPr="003615F9" w:rsidRDefault="003615F9" w:rsidP="003615F9">
      <w:pPr>
        <w:spacing w:after="0" w:line="240" w:lineRule="auto"/>
        <w:ind w:firstLine="435"/>
        <w:jc w:val="both"/>
        <w:rPr>
          <w:rFonts w:ascii="Arial" w:eastAsia="Times New Roman" w:hAnsi="Arial" w:cs="Times New Roman"/>
          <w:snapToGrid w:val="0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неразвитость малого бизнеса, </w:t>
      </w:r>
      <w:proofErr w:type="spellStart"/>
      <w:r w:rsidRPr="003615F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самозанятости</w:t>
      </w:r>
      <w:proofErr w:type="spellEnd"/>
      <w:r w:rsidRPr="003615F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</w:t>
      </w:r>
    </w:p>
    <w:p w:rsidR="003615F9" w:rsidRPr="003615F9" w:rsidRDefault="003615F9" w:rsidP="003615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Проблемы в сфере развития культуры.</w:t>
      </w:r>
    </w:p>
    <w:p w:rsidR="003615F9" w:rsidRPr="003615F9" w:rsidRDefault="003615F9" w:rsidP="003615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проблемами в сфере культуры являются:</w:t>
      </w: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несоответствие современным потребностям посетителей техническая</w:t>
      </w: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технологическая оснащенность учреждений культуры;</w:t>
      </w:r>
    </w:p>
    <w:p w:rsidR="003615F9" w:rsidRPr="003615F9" w:rsidRDefault="003615F9" w:rsidP="00361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-высокий износ основных фондов учреждений культуры.</w:t>
      </w:r>
    </w:p>
    <w:p w:rsidR="003615F9" w:rsidRPr="003615F9" w:rsidRDefault="003615F9" w:rsidP="003615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Проблемы в сфере развития физической культуры и спорта</w:t>
      </w:r>
    </w:p>
    <w:p w:rsidR="003615F9" w:rsidRPr="003615F9" w:rsidRDefault="003615F9" w:rsidP="003615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проблемами в сфере развития физической культуры и </w:t>
      </w:r>
    </w:p>
    <w:p w:rsidR="003615F9" w:rsidRPr="003615F9" w:rsidRDefault="003615F9" w:rsidP="003615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спорта являются:</w:t>
      </w:r>
    </w:p>
    <w:p w:rsidR="003615F9" w:rsidRPr="003615F9" w:rsidRDefault="003615F9" w:rsidP="003615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-износ основных фондов спортивных сооружений, а также отсутствие </w:t>
      </w:r>
    </w:p>
    <w:p w:rsidR="003615F9" w:rsidRPr="003615F9" w:rsidRDefault="003615F9" w:rsidP="003615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 инвентаря</w:t>
      </w:r>
    </w:p>
    <w:p w:rsidR="003615F9" w:rsidRPr="003615F9" w:rsidRDefault="003615F9" w:rsidP="003615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23. ПЕРСПЕКТИВЫ РАЗВИТИЯ Долгомостовского сельсовета </w:t>
      </w: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80" w:lineRule="atLeast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Перспективы развития в значительной мере определяются как внутренними, так и внешними факторами, которые обусловливают возможности развития и накладывают определенные ограничения. К внешним факторам относятся экономическая политика краевого центра, а также рыночная конъюнктура и состояние финансового рынка страны. Внутренними факторами являются существующее положение и тенденции развития экономики сельсовета в целом, а также его потенциал - природно-ресурсный, экономико-географический, социальный, институциональный, финансовый. Оценка существующего потенциала свидетельствует, что сельсовет в значительной степени не обладает необходимыми предпосылками интенсивного развития.</w:t>
      </w:r>
    </w:p>
    <w:p w:rsidR="003615F9" w:rsidRPr="003615F9" w:rsidRDefault="003615F9" w:rsidP="003615F9">
      <w:pPr>
        <w:spacing w:after="0" w:line="28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Природно-ресурсный потенциал беден.</w:t>
      </w:r>
    </w:p>
    <w:p w:rsidR="003615F9" w:rsidRPr="003615F9" w:rsidRDefault="003615F9" w:rsidP="003615F9">
      <w:pPr>
        <w:spacing w:after="0" w:line="280" w:lineRule="atLeas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Экономико-географический потенциал в   сельсовете отсутствует, так как нет предприятий реального сектора экономики.</w:t>
      </w:r>
    </w:p>
    <w:p w:rsidR="003615F9" w:rsidRPr="003615F9" w:rsidRDefault="003615F9" w:rsidP="003615F9">
      <w:pPr>
        <w:spacing w:after="0" w:line="280" w:lineRule="atLeas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Социальный потенциал сельсовета низок, так как собственные трудовые ресурсы имеют низкое качество;</w:t>
      </w:r>
    </w:p>
    <w:p w:rsidR="003615F9" w:rsidRPr="003615F9" w:rsidRDefault="003615F9" w:rsidP="003615F9">
      <w:pPr>
        <w:spacing w:after="0" w:line="280" w:lineRule="atLeas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F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Финансовый потенциал сельсовета также низок, так как очень низок</w:t>
      </w:r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потребительский спрос населения.</w:t>
      </w: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5F9" w:rsidRPr="003615F9" w:rsidRDefault="003615F9" w:rsidP="003615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3B8" w:rsidRDefault="003615F9" w:rsidP="003615F9">
      <w:r w:rsidRPr="003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                                                          Л.Д.Попова</w:t>
      </w:r>
    </w:p>
    <w:sectPr w:rsidR="000363B8" w:rsidSect="006F3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CD757E"/>
    <w:multiLevelType w:val="hybridMultilevel"/>
    <w:tmpl w:val="826ABF1A"/>
    <w:lvl w:ilvl="0" w:tplc="BDC275DC">
      <w:start w:val="1"/>
      <w:numFmt w:val="bullet"/>
      <w:lvlText w:val=""/>
      <w:lvlJc w:val="left"/>
      <w:pPr>
        <w:tabs>
          <w:tab w:val="num" w:pos="1995"/>
        </w:tabs>
        <w:ind w:left="199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29527235"/>
    <w:multiLevelType w:val="hybridMultilevel"/>
    <w:tmpl w:val="3C8633E6"/>
    <w:lvl w:ilvl="0" w:tplc="BDC275DC">
      <w:start w:val="1"/>
      <w:numFmt w:val="bullet"/>
      <w:lvlText w:val=""/>
      <w:lvlJc w:val="left"/>
      <w:pPr>
        <w:tabs>
          <w:tab w:val="num" w:pos="1995"/>
        </w:tabs>
        <w:ind w:left="199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7C52"/>
    <w:rsid w:val="000363B8"/>
    <w:rsid w:val="002A38EA"/>
    <w:rsid w:val="003615F9"/>
    <w:rsid w:val="003E29D6"/>
    <w:rsid w:val="004333A8"/>
    <w:rsid w:val="00547AD8"/>
    <w:rsid w:val="006F3EBA"/>
    <w:rsid w:val="007A3B2B"/>
    <w:rsid w:val="00953C1E"/>
    <w:rsid w:val="009A297E"/>
    <w:rsid w:val="009D413F"/>
    <w:rsid w:val="00AA65BE"/>
    <w:rsid w:val="00C07F0E"/>
    <w:rsid w:val="00D25D70"/>
    <w:rsid w:val="00DA53D3"/>
    <w:rsid w:val="00EB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B21CC6-F697-428D-B79E-9C439DFB5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E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2764</Words>
  <Characters>15760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18488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12</cp:revision>
  <dcterms:created xsi:type="dcterms:W3CDTF">2022-11-14T01:45:00Z</dcterms:created>
  <dcterms:modified xsi:type="dcterms:W3CDTF">2023-06-21T04:28:00Z</dcterms:modified>
</cp:coreProperties>
</file>