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1D" w:rsidRPr="00C8611D" w:rsidRDefault="00C8611D" w:rsidP="00C8611D">
      <w:pPr>
        <w:ind w:right="-766"/>
        <w:jc w:val="center"/>
        <w:rPr>
          <w:b/>
          <w:i/>
          <w:sz w:val="28"/>
          <w:szCs w:val="28"/>
        </w:rPr>
      </w:pPr>
      <w:r w:rsidRPr="00C8611D">
        <w:rPr>
          <w:b/>
          <w:i/>
          <w:noProof/>
          <w:sz w:val="28"/>
          <w:szCs w:val="28"/>
        </w:rPr>
        <w:drawing>
          <wp:inline distT="0" distB="0" distL="0" distR="0">
            <wp:extent cx="495300" cy="617347"/>
            <wp:effectExtent l="0" t="0" r="0" b="0"/>
            <wp:docPr id="5"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746" cy="620395"/>
                    </a:xfrm>
                    <a:prstGeom prst="rect">
                      <a:avLst/>
                    </a:prstGeom>
                    <a:noFill/>
                    <a:ln>
                      <a:noFill/>
                    </a:ln>
                  </pic:spPr>
                </pic:pic>
              </a:graphicData>
            </a:graphic>
          </wp:inline>
        </w:drawing>
      </w:r>
    </w:p>
    <w:p w:rsidR="00C8611D" w:rsidRPr="00C8611D" w:rsidRDefault="00C8611D" w:rsidP="00C8611D">
      <w:pPr>
        <w:ind w:right="-766"/>
        <w:jc w:val="center"/>
        <w:rPr>
          <w:b/>
          <w:i/>
          <w:sz w:val="28"/>
          <w:szCs w:val="28"/>
        </w:rPr>
      </w:pPr>
    </w:p>
    <w:p w:rsidR="00C8611D" w:rsidRPr="00C8611D" w:rsidRDefault="00C8611D" w:rsidP="00C8611D">
      <w:pPr>
        <w:ind w:right="-766"/>
        <w:jc w:val="center"/>
        <w:rPr>
          <w:b/>
          <w:i/>
          <w:sz w:val="28"/>
          <w:szCs w:val="28"/>
        </w:rPr>
      </w:pPr>
    </w:p>
    <w:p w:rsidR="00C8611D" w:rsidRPr="00C8611D" w:rsidRDefault="00C8611D" w:rsidP="00C8611D">
      <w:pPr>
        <w:ind w:right="-766"/>
        <w:jc w:val="center"/>
        <w:rPr>
          <w:sz w:val="28"/>
          <w:szCs w:val="28"/>
        </w:rPr>
      </w:pPr>
      <w:r w:rsidRPr="00C8611D">
        <w:rPr>
          <w:b/>
          <w:sz w:val="28"/>
          <w:szCs w:val="28"/>
        </w:rPr>
        <w:t>КРАСНОЯРСКИЙ КРАЙ</w:t>
      </w:r>
    </w:p>
    <w:p w:rsidR="00C8611D" w:rsidRPr="00C8611D" w:rsidRDefault="00C8611D" w:rsidP="00C8611D">
      <w:pPr>
        <w:ind w:right="-766"/>
        <w:jc w:val="center"/>
        <w:rPr>
          <w:sz w:val="28"/>
          <w:szCs w:val="28"/>
        </w:rPr>
      </w:pPr>
      <w:r w:rsidRPr="00C8611D">
        <w:rPr>
          <w:b/>
          <w:sz w:val="28"/>
          <w:szCs w:val="28"/>
        </w:rPr>
        <w:t xml:space="preserve">  АБАНСКОГО РАЙОНА</w:t>
      </w:r>
    </w:p>
    <w:p w:rsidR="00C8611D" w:rsidRPr="00C8611D" w:rsidRDefault="00C8611D" w:rsidP="00C8611D">
      <w:pPr>
        <w:ind w:right="-766"/>
        <w:jc w:val="center"/>
        <w:rPr>
          <w:sz w:val="28"/>
          <w:szCs w:val="28"/>
        </w:rPr>
      </w:pPr>
      <w:r w:rsidRPr="00C8611D">
        <w:rPr>
          <w:b/>
          <w:sz w:val="28"/>
          <w:szCs w:val="28"/>
        </w:rPr>
        <w:t>ДОЛГОМОСТОВСКИЙ СЕЛЬСКИЙ СОВЕТ ДЕПУТАТОВ</w:t>
      </w:r>
    </w:p>
    <w:p w:rsidR="00C8611D" w:rsidRPr="00C8611D" w:rsidRDefault="00C8611D" w:rsidP="00C8611D">
      <w:pPr>
        <w:ind w:right="-766"/>
        <w:jc w:val="center"/>
        <w:rPr>
          <w:b/>
          <w:sz w:val="28"/>
          <w:szCs w:val="28"/>
        </w:rPr>
      </w:pPr>
    </w:p>
    <w:p w:rsidR="00C8611D" w:rsidRPr="00C8611D" w:rsidRDefault="00C8611D" w:rsidP="00C8611D">
      <w:pPr>
        <w:ind w:right="-766"/>
        <w:jc w:val="center"/>
        <w:rPr>
          <w:b/>
          <w:sz w:val="28"/>
          <w:szCs w:val="28"/>
        </w:rPr>
      </w:pPr>
    </w:p>
    <w:p w:rsidR="00C8611D" w:rsidRPr="00C8611D" w:rsidRDefault="00C8611D" w:rsidP="00C8611D">
      <w:pPr>
        <w:ind w:right="-766"/>
        <w:jc w:val="center"/>
        <w:rPr>
          <w:sz w:val="28"/>
          <w:szCs w:val="28"/>
        </w:rPr>
      </w:pPr>
      <w:r w:rsidRPr="00C8611D">
        <w:rPr>
          <w:b/>
          <w:sz w:val="28"/>
          <w:szCs w:val="28"/>
        </w:rPr>
        <w:t>РЕШЕНИЕ</w:t>
      </w:r>
    </w:p>
    <w:p w:rsidR="00C8611D" w:rsidRPr="00C8611D" w:rsidRDefault="00C8611D" w:rsidP="00C8611D">
      <w:pPr>
        <w:ind w:right="-1" w:firstLine="85"/>
        <w:jc w:val="both"/>
        <w:rPr>
          <w:b/>
          <w:i/>
          <w:sz w:val="28"/>
          <w:szCs w:val="28"/>
        </w:rPr>
      </w:pPr>
    </w:p>
    <w:p w:rsidR="00C8611D" w:rsidRPr="00C8611D" w:rsidRDefault="00C8611D" w:rsidP="00C8611D">
      <w:pPr>
        <w:keepNext/>
        <w:keepLines/>
        <w:ind w:right="-1"/>
        <w:outlineLvl w:val="0"/>
        <w:rPr>
          <w:bCs/>
          <w:sz w:val="28"/>
          <w:szCs w:val="28"/>
        </w:rPr>
      </w:pPr>
    </w:p>
    <w:p w:rsidR="00C8611D" w:rsidRPr="00C8611D" w:rsidRDefault="00C8611D" w:rsidP="00C8611D">
      <w:pPr>
        <w:keepNext/>
        <w:keepLines/>
        <w:ind w:right="-1"/>
        <w:outlineLvl w:val="0"/>
        <w:rPr>
          <w:bCs/>
          <w:sz w:val="28"/>
          <w:szCs w:val="28"/>
        </w:rPr>
      </w:pPr>
      <w:r w:rsidRPr="00C8611D">
        <w:rPr>
          <w:bCs/>
          <w:sz w:val="28"/>
          <w:szCs w:val="28"/>
        </w:rPr>
        <w:t>****2024</w:t>
      </w:r>
      <w:r w:rsidRPr="00C8611D">
        <w:rPr>
          <w:bCs/>
          <w:sz w:val="28"/>
          <w:szCs w:val="28"/>
        </w:rPr>
        <w:tab/>
      </w:r>
      <w:r w:rsidRPr="00C8611D">
        <w:rPr>
          <w:bCs/>
          <w:sz w:val="28"/>
          <w:szCs w:val="28"/>
        </w:rPr>
        <w:tab/>
        <w:t xml:space="preserve">                            с</w:t>
      </w:r>
      <w:proofErr w:type="gramStart"/>
      <w:r w:rsidRPr="00C8611D">
        <w:rPr>
          <w:bCs/>
          <w:sz w:val="28"/>
          <w:szCs w:val="28"/>
        </w:rPr>
        <w:t>.Д</w:t>
      </w:r>
      <w:proofErr w:type="gramEnd"/>
      <w:r w:rsidRPr="00C8611D">
        <w:rPr>
          <w:bCs/>
          <w:sz w:val="28"/>
          <w:szCs w:val="28"/>
        </w:rPr>
        <w:t xml:space="preserve">олгий Мост                             </w:t>
      </w:r>
      <w:r>
        <w:rPr>
          <w:bCs/>
          <w:sz w:val="28"/>
          <w:szCs w:val="28"/>
        </w:rPr>
        <w:t xml:space="preserve">    № </w:t>
      </w:r>
      <w:r w:rsidRPr="00C8611D">
        <w:rPr>
          <w:bCs/>
          <w:sz w:val="28"/>
          <w:szCs w:val="28"/>
        </w:rPr>
        <w:t>проект</w:t>
      </w:r>
    </w:p>
    <w:p w:rsidR="00C8611D" w:rsidRPr="00C8611D" w:rsidRDefault="00C8611D" w:rsidP="00C8611D">
      <w:pPr>
        <w:ind w:right="-1" w:firstLine="85"/>
        <w:jc w:val="both"/>
        <w:rPr>
          <w:sz w:val="28"/>
          <w:szCs w:val="28"/>
        </w:rPr>
      </w:pPr>
    </w:p>
    <w:p w:rsidR="00C8611D" w:rsidRPr="00C8611D" w:rsidRDefault="00C8611D" w:rsidP="00C8611D">
      <w:pPr>
        <w:keepNext/>
        <w:ind w:right="-1"/>
        <w:outlineLvl w:val="0"/>
        <w:rPr>
          <w:sz w:val="28"/>
          <w:szCs w:val="28"/>
        </w:rPr>
      </w:pPr>
    </w:p>
    <w:p w:rsidR="00C8611D" w:rsidRPr="00C8611D" w:rsidRDefault="00C8611D" w:rsidP="00C8611D">
      <w:pPr>
        <w:keepNext/>
        <w:ind w:right="-1"/>
        <w:outlineLvl w:val="0"/>
        <w:rPr>
          <w:sz w:val="28"/>
          <w:szCs w:val="28"/>
        </w:rPr>
      </w:pPr>
      <w:r w:rsidRPr="00C8611D">
        <w:rPr>
          <w:sz w:val="28"/>
          <w:szCs w:val="28"/>
        </w:rPr>
        <w:t>О внесении изменений в Устав</w:t>
      </w:r>
    </w:p>
    <w:p w:rsidR="00C8611D" w:rsidRPr="00C8611D" w:rsidRDefault="00C8611D" w:rsidP="00C8611D">
      <w:pPr>
        <w:keepNext/>
        <w:ind w:right="-1"/>
        <w:outlineLvl w:val="0"/>
        <w:rPr>
          <w:sz w:val="28"/>
          <w:szCs w:val="28"/>
        </w:rPr>
      </w:pPr>
      <w:r w:rsidRPr="00C8611D">
        <w:rPr>
          <w:sz w:val="28"/>
          <w:szCs w:val="28"/>
        </w:rPr>
        <w:t>Долгомостовского сельсовета Абанского района</w:t>
      </w:r>
    </w:p>
    <w:p w:rsidR="00C8611D" w:rsidRPr="00C8611D" w:rsidRDefault="00C8611D" w:rsidP="00C8611D">
      <w:pPr>
        <w:keepNext/>
        <w:ind w:right="-1" w:firstLine="567"/>
        <w:jc w:val="both"/>
        <w:outlineLvl w:val="0"/>
        <w:rPr>
          <w:sz w:val="28"/>
          <w:szCs w:val="28"/>
        </w:rPr>
      </w:pPr>
    </w:p>
    <w:p w:rsidR="00C8611D" w:rsidRPr="00C8611D" w:rsidRDefault="00C8611D" w:rsidP="00C8611D">
      <w:pPr>
        <w:keepNext/>
        <w:ind w:firstLine="709"/>
        <w:jc w:val="both"/>
        <w:outlineLvl w:val="0"/>
        <w:rPr>
          <w:sz w:val="28"/>
          <w:szCs w:val="28"/>
        </w:rPr>
      </w:pPr>
      <w:r w:rsidRPr="00C8611D">
        <w:rPr>
          <w:sz w:val="28"/>
          <w:szCs w:val="28"/>
        </w:rPr>
        <w:t>В целях приведения Устава Долгомостовского сельсовета Абанского района Красноярского края в соответствие с требованиями федерального и краевого законодательства, руководствуясь статьями 23, 27  Устава Долгомостовского сельсовета Абанского района Красноярского края, Долгомостовский сельский Совет депутатов</w:t>
      </w:r>
      <w:r w:rsidRPr="00C8611D">
        <w:rPr>
          <w:i/>
          <w:sz w:val="28"/>
          <w:szCs w:val="28"/>
        </w:rPr>
        <w:t xml:space="preserve"> </w:t>
      </w:r>
      <w:r w:rsidRPr="00C8611D">
        <w:rPr>
          <w:b/>
          <w:sz w:val="28"/>
          <w:szCs w:val="28"/>
        </w:rPr>
        <w:t>РЕШИЛ:</w:t>
      </w:r>
      <w:r w:rsidRPr="00C8611D">
        <w:rPr>
          <w:sz w:val="28"/>
          <w:szCs w:val="28"/>
        </w:rPr>
        <w:t xml:space="preserve"> </w:t>
      </w:r>
    </w:p>
    <w:p w:rsidR="00C8611D" w:rsidRPr="00C8611D" w:rsidRDefault="00C8611D" w:rsidP="00C8611D">
      <w:pPr>
        <w:ind w:firstLine="709"/>
        <w:jc w:val="both"/>
        <w:rPr>
          <w:sz w:val="28"/>
          <w:szCs w:val="28"/>
        </w:rPr>
      </w:pPr>
      <w:r w:rsidRPr="00C8611D">
        <w:rPr>
          <w:b/>
          <w:sz w:val="28"/>
          <w:szCs w:val="28"/>
        </w:rPr>
        <w:t>1.</w:t>
      </w:r>
      <w:r w:rsidRPr="00C8611D">
        <w:rPr>
          <w:sz w:val="28"/>
          <w:szCs w:val="28"/>
        </w:rPr>
        <w:t xml:space="preserve"> Внести в Устав Долгомостовского сельсовета Абанского района Красноярского края следующие изменения:</w:t>
      </w:r>
    </w:p>
    <w:p w:rsidR="00960A31" w:rsidRPr="00C8611D" w:rsidRDefault="00960A31" w:rsidP="00C8611D">
      <w:pPr>
        <w:pStyle w:val="a3"/>
        <w:spacing w:after="0"/>
        <w:ind w:left="0" w:right="-1" w:firstLine="708"/>
        <w:jc w:val="both"/>
        <w:rPr>
          <w:rFonts w:ascii="Times New Roman" w:hAnsi="Times New Roman" w:cs="Times New Roman"/>
          <w:b/>
          <w:sz w:val="28"/>
          <w:szCs w:val="28"/>
        </w:rPr>
      </w:pPr>
      <w:r w:rsidRPr="00C8611D">
        <w:rPr>
          <w:rFonts w:ascii="Times New Roman" w:hAnsi="Times New Roman" w:cs="Times New Roman"/>
          <w:sz w:val="28"/>
          <w:szCs w:val="28"/>
        </w:rPr>
        <w:t>1.1.</w:t>
      </w:r>
      <w:r w:rsidRPr="00C8611D">
        <w:rPr>
          <w:rFonts w:ascii="Times New Roman" w:hAnsi="Times New Roman" w:cs="Times New Roman"/>
          <w:b/>
          <w:sz w:val="28"/>
          <w:szCs w:val="28"/>
        </w:rPr>
        <w:t>в статье 6:</w:t>
      </w:r>
    </w:p>
    <w:p w:rsidR="00960A31" w:rsidRPr="00C8611D" w:rsidRDefault="00960A31" w:rsidP="00960A31">
      <w:pPr>
        <w:pStyle w:val="a3"/>
        <w:spacing w:after="0"/>
        <w:ind w:left="0" w:right="-1"/>
        <w:jc w:val="both"/>
        <w:rPr>
          <w:rFonts w:ascii="Times New Roman" w:hAnsi="Times New Roman" w:cs="Times New Roman"/>
          <w:b/>
          <w:sz w:val="28"/>
          <w:szCs w:val="28"/>
        </w:rPr>
      </w:pPr>
      <w:r w:rsidRPr="00C8611D">
        <w:rPr>
          <w:rFonts w:ascii="Times New Roman" w:hAnsi="Times New Roman" w:cs="Times New Roman"/>
          <w:b/>
          <w:sz w:val="28"/>
          <w:szCs w:val="28"/>
        </w:rPr>
        <w:t>пункт 2 изложить в следующей редакции:</w:t>
      </w:r>
    </w:p>
    <w:p w:rsidR="00960A31" w:rsidRPr="00C8611D" w:rsidRDefault="00960A31" w:rsidP="00960A31">
      <w:pPr>
        <w:pStyle w:val="a3"/>
        <w:spacing w:after="0"/>
        <w:ind w:left="0" w:right="-1" w:firstLine="708"/>
        <w:jc w:val="both"/>
        <w:rPr>
          <w:rFonts w:ascii="Times New Roman" w:hAnsi="Times New Roman" w:cs="Times New Roman"/>
          <w:color w:val="000000"/>
          <w:sz w:val="28"/>
          <w:szCs w:val="28"/>
        </w:rPr>
      </w:pPr>
      <w:r w:rsidRPr="00C8611D">
        <w:rPr>
          <w:rFonts w:ascii="Times New Roman" w:hAnsi="Times New Roman" w:cs="Times New Roman"/>
          <w:sz w:val="28"/>
          <w:szCs w:val="28"/>
        </w:rPr>
        <w:t>«2. Глава Долгомостовского сельсовета (далее – Глава сельсовета, Глава) избирается представительным органом муниципального образования из числа кандидатов, представляемых конкурсной комиссией по результатам конкурса, и возглавляет местную администрацию</w:t>
      </w:r>
      <w:proofErr w:type="gramStart"/>
      <w:r w:rsidRPr="00C8611D">
        <w:rPr>
          <w:rFonts w:ascii="Times New Roman" w:hAnsi="Times New Roman" w:cs="Times New Roman"/>
          <w:sz w:val="28"/>
          <w:szCs w:val="28"/>
        </w:rPr>
        <w:t xml:space="preserve">.»; </w:t>
      </w:r>
      <w:proofErr w:type="gramEnd"/>
    </w:p>
    <w:p w:rsidR="00960A31" w:rsidRPr="00C8611D" w:rsidRDefault="00960A31" w:rsidP="00960A31">
      <w:pPr>
        <w:pStyle w:val="a3"/>
        <w:tabs>
          <w:tab w:val="left" w:pos="2940"/>
        </w:tabs>
        <w:spacing w:after="0"/>
        <w:ind w:left="0" w:right="-1"/>
        <w:jc w:val="both"/>
        <w:rPr>
          <w:rFonts w:ascii="Times New Roman" w:hAnsi="Times New Roman" w:cs="Times New Roman"/>
          <w:b/>
          <w:sz w:val="28"/>
          <w:szCs w:val="28"/>
        </w:rPr>
      </w:pPr>
      <w:r w:rsidRPr="00C8611D">
        <w:rPr>
          <w:rFonts w:ascii="Times New Roman" w:hAnsi="Times New Roman" w:cs="Times New Roman"/>
          <w:sz w:val="28"/>
          <w:szCs w:val="28"/>
        </w:rPr>
        <w:t>1.2.</w:t>
      </w:r>
      <w:r w:rsidRPr="00C8611D">
        <w:rPr>
          <w:rFonts w:ascii="Times New Roman" w:hAnsi="Times New Roman" w:cs="Times New Roman"/>
          <w:b/>
          <w:sz w:val="28"/>
          <w:szCs w:val="28"/>
        </w:rPr>
        <w:t xml:space="preserve"> в статье 13:</w:t>
      </w:r>
      <w:r w:rsidRPr="00C8611D">
        <w:rPr>
          <w:rFonts w:ascii="Times New Roman" w:hAnsi="Times New Roman" w:cs="Times New Roman"/>
          <w:b/>
          <w:sz w:val="28"/>
          <w:szCs w:val="28"/>
        </w:rPr>
        <w:tab/>
      </w:r>
    </w:p>
    <w:p w:rsidR="00960A31" w:rsidRPr="00C8611D" w:rsidRDefault="00960A31" w:rsidP="00960A31">
      <w:pPr>
        <w:pStyle w:val="a3"/>
        <w:spacing w:after="0"/>
        <w:ind w:left="0" w:right="-1"/>
        <w:jc w:val="both"/>
        <w:rPr>
          <w:rFonts w:ascii="Times New Roman" w:hAnsi="Times New Roman" w:cs="Times New Roman"/>
          <w:b/>
          <w:sz w:val="28"/>
          <w:szCs w:val="28"/>
        </w:rPr>
      </w:pPr>
      <w:r w:rsidRPr="00C8611D">
        <w:rPr>
          <w:rFonts w:ascii="Times New Roman" w:hAnsi="Times New Roman" w:cs="Times New Roman"/>
          <w:b/>
          <w:sz w:val="28"/>
          <w:szCs w:val="28"/>
        </w:rPr>
        <w:t>пункт 4 изложить в следующей редакции:</w:t>
      </w:r>
    </w:p>
    <w:p w:rsidR="00960A31" w:rsidRPr="00C8611D" w:rsidRDefault="00960A31" w:rsidP="00960A31">
      <w:pPr>
        <w:pStyle w:val="a3"/>
        <w:spacing w:after="0"/>
        <w:ind w:left="0" w:right="-1" w:firstLine="708"/>
        <w:jc w:val="both"/>
        <w:rPr>
          <w:rFonts w:ascii="Times New Roman" w:hAnsi="Times New Roman" w:cs="Times New Roman"/>
          <w:b/>
          <w:sz w:val="28"/>
          <w:szCs w:val="28"/>
        </w:rPr>
      </w:pPr>
      <w:r w:rsidRPr="00C8611D">
        <w:rPr>
          <w:rFonts w:ascii="Times New Roman" w:hAnsi="Times New Roman" w:cs="Times New Roman"/>
          <w:sz w:val="28"/>
          <w:szCs w:val="28"/>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roofErr w:type="gramStart"/>
      <w:r w:rsidRPr="00C8611D">
        <w:rPr>
          <w:rFonts w:ascii="Times New Roman" w:hAnsi="Times New Roman" w:cs="Times New Roman"/>
          <w:sz w:val="28"/>
          <w:szCs w:val="28"/>
        </w:rPr>
        <w:t>.»;</w:t>
      </w:r>
    </w:p>
    <w:p w:rsidR="00960A31" w:rsidRPr="00C8611D" w:rsidRDefault="00960A31" w:rsidP="00960A31">
      <w:pPr>
        <w:ind w:right="-1"/>
        <w:jc w:val="both"/>
        <w:rPr>
          <w:b/>
          <w:color w:val="000000"/>
          <w:sz w:val="28"/>
          <w:szCs w:val="28"/>
        </w:rPr>
      </w:pPr>
      <w:proofErr w:type="gramEnd"/>
      <w:r w:rsidRPr="00C8611D">
        <w:rPr>
          <w:sz w:val="28"/>
          <w:szCs w:val="28"/>
        </w:rPr>
        <w:t xml:space="preserve">1.3. </w:t>
      </w:r>
      <w:r w:rsidRPr="00C8611D">
        <w:rPr>
          <w:b/>
          <w:sz w:val="28"/>
          <w:szCs w:val="28"/>
        </w:rPr>
        <w:t xml:space="preserve">в пункте 1 статьи </w:t>
      </w:r>
      <w:r w:rsidR="00EC7490" w:rsidRPr="00C8611D">
        <w:rPr>
          <w:b/>
          <w:sz w:val="28"/>
          <w:szCs w:val="28"/>
        </w:rPr>
        <w:t>7</w:t>
      </w:r>
      <w:r w:rsidRPr="00C8611D">
        <w:rPr>
          <w:b/>
          <w:sz w:val="28"/>
          <w:szCs w:val="28"/>
        </w:rPr>
        <w:t>:</w:t>
      </w:r>
    </w:p>
    <w:p w:rsidR="00960A31" w:rsidRPr="00C8611D" w:rsidRDefault="00960A31" w:rsidP="00960A31">
      <w:pPr>
        <w:ind w:right="-1"/>
        <w:jc w:val="both"/>
        <w:rPr>
          <w:b/>
          <w:sz w:val="28"/>
          <w:szCs w:val="28"/>
        </w:rPr>
      </w:pPr>
      <w:r w:rsidRPr="00C8611D">
        <w:rPr>
          <w:b/>
          <w:sz w:val="28"/>
          <w:szCs w:val="28"/>
        </w:rPr>
        <w:t>подпункт 12 изложить в следующей редакции:</w:t>
      </w:r>
    </w:p>
    <w:p w:rsidR="00960A31" w:rsidRPr="00C8611D" w:rsidRDefault="00960A31" w:rsidP="00960A31">
      <w:pPr>
        <w:ind w:firstLine="709"/>
        <w:jc w:val="both"/>
        <w:rPr>
          <w:sz w:val="28"/>
          <w:szCs w:val="28"/>
        </w:rPr>
      </w:pPr>
      <w:r w:rsidRPr="00C8611D">
        <w:rPr>
          <w:sz w:val="28"/>
          <w:szCs w:val="28"/>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w:t>
      </w:r>
      <w:r w:rsidRPr="00C8611D">
        <w:rPr>
          <w:sz w:val="28"/>
          <w:szCs w:val="28"/>
        </w:rPr>
        <w:lastRenderedPageBreak/>
        <w:t>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C8611D">
        <w:rPr>
          <w:sz w:val="28"/>
          <w:szCs w:val="28"/>
        </w:rPr>
        <w:t>.»;</w:t>
      </w:r>
      <w:proofErr w:type="gramEnd"/>
    </w:p>
    <w:p w:rsidR="00960A31" w:rsidRPr="00C8611D" w:rsidRDefault="00960A31" w:rsidP="00960A31">
      <w:pPr>
        <w:jc w:val="both"/>
        <w:rPr>
          <w:b/>
          <w:sz w:val="28"/>
          <w:szCs w:val="28"/>
        </w:rPr>
      </w:pPr>
      <w:r w:rsidRPr="00C8611D">
        <w:rPr>
          <w:sz w:val="28"/>
          <w:szCs w:val="28"/>
        </w:rPr>
        <w:t xml:space="preserve">1.4. </w:t>
      </w:r>
      <w:r w:rsidRPr="00C8611D">
        <w:rPr>
          <w:b/>
          <w:sz w:val="28"/>
          <w:szCs w:val="28"/>
        </w:rPr>
        <w:t>пункт 1 статьи 2</w:t>
      </w:r>
      <w:r w:rsidR="00EC7490" w:rsidRPr="00C8611D">
        <w:rPr>
          <w:b/>
          <w:sz w:val="28"/>
          <w:szCs w:val="28"/>
        </w:rPr>
        <w:t>2</w:t>
      </w:r>
      <w:r w:rsidRPr="00C8611D">
        <w:rPr>
          <w:b/>
          <w:sz w:val="28"/>
          <w:szCs w:val="28"/>
        </w:rPr>
        <w:t xml:space="preserve"> дополнить подпунктом </w:t>
      </w:r>
      <w:r w:rsidR="00EC7490" w:rsidRPr="00C8611D">
        <w:rPr>
          <w:b/>
          <w:sz w:val="28"/>
          <w:szCs w:val="28"/>
        </w:rPr>
        <w:t xml:space="preserve"> </w:t>
      </w:r>
      <w:r w:rsidRPr="00C8611D">
        <w:rPr>
          <w:b/>
          <w:sz w:val="28"/>
          <w:szCs w:val="28"/>
        </w:rPr>
        <w:t>7 следующего содержания:</w:t>
      </w:r>
    </w:p>
    <w:p w:rsidR="00960A31" w:rsidRPr="00C8611D" w:rsidRDefault="00960A31" w:rsidP="00960A31">
      <w:pPr>
        <w:tabs>
          <w:tab w:val="left" w:pos="1791"/>
        </w:tabs>
        <w:jc w:val="both"/>
        <w:rPr>
          <w:sz w:val="28"/>
          <w:szCs w:val="28"/>
        </w:rPr>
      </w:pPr>
      <w:r w:rsidRPr="00C8611D">
        <w:rPr>
          <w:sz w:val="28"/>
          <w:szCs w:val="28"/>
        </w:rPr>
        <w:t xml:space="preserve">         «</w:t>
      </w:r>
      <w:r w:rsidR="00EC7490" w:rsidRPr="00C8611D">
        <w:rPr>
          <w:sz w:val="28"/>
          <w:szCs w:val="28"/>
        </w:rPr>
        <w:t xml:space="preserve"> 7)</w:t>
      </w:r>
      <w:r w:rsidRPr="00C8611D">
        <w:rPr>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C8611D">
        <w:rPr>
          <w:sz w:val="28"/>
          <w:szCs w:val="28"/>
        </w:rPr>
        <w:t>.»;</w:t>
      </w:r>
      <w:proofErr w:type="gramEnd"/>
    </w:p>
    <w:p w:rsidR="00960A31" w:rsidRPr="00C8611D" w:rsidRDefault="00960A31" w:rsidP="00960A31">
      <w:pPr>
        <w:tabs>
          <w:tab w:val="left" w:pos="1791"/>
        </w:tabs>
        <w:jc w:val="both"/>
        <w:rPr>
          <w:b/>
          <w:sz w:val="28"/>
          <w:szCs w:val="28"/>
        </w:rPr>
      </w:pPr>
      <w:r w:rsidRPr="00C8611D">
        <w:rPr>
          <w:sz w:val="28"/>
          <w:szCs w:val="28"/>
        </w:rPr>
        <w:t>1.5.</w:t>
      </w:r>
      <w:r w:rsidRPr="00C8611D">
        <w:rPr>
          <w:b/>
          <w:sz w:val="28"/>
          <w:szCs w:val="28"/>
        </w:rPr>
        <w:t xml:space="preserve"> в статье 4</w:t>
      </w:r>
      <w:r w:rsidR="00E1194E" w:rsidRPr="00C8611D">
        <w:rPr>
          <w:b/>
          <w:sz w:val="28"/>
          <w:szCs w:val="28"/>
        </w:rPr>
        <w:t>5</w:t>
      </w:r>
      <w:r w:rsidRPr="00C8611D">
        <w:rPr>
          <w:b/>
          <w:sz w:val="28"/>
          <w:szCs w:val="28"/>
        </w:rPr>
        <w:t>:</w:t>
      </w:r>
    </w:p>
    <w:p w:rsidR="00960A31" w:rsidRPr="00C8611D" w:rsidRDefault="00960A31" w:rsidP="00960A31">
      <w:pPr>
        <w:jc w:val="both"/>
        <w:rPr>
          <w:sz w:val="28"/>
          <w:szCs w:val="28"/>
        </w:rPr>
      </w:pPr>
      <w:r w:rsidRPr="00C8611D">
        <w:rPr>
          <w:b/>
          <w:sz w:val="28"/>
          <w:szCs w:val="28"/>
        </w:rPr>
        <w:tab/>
        <w:t>в пункте 6 слово</w:t>
      </w:r>
      <w:r w:rsidRPr="00C8611D">
        <w:rPr>
          <w:sz w:val="28"/>
          <w:szCs w:val="28"/>
        </w:rPr>
        <w:t xml:space="preserve"> «(обнародованию)» </w:t>
      </w:r>
      <w:r w:rsidRPr="00C8611D">
        <w:rPr>
          <w:b/>
          <w:sz w:val="28"/>
          <w:szCs w:val="28"/>
        </w:rPr>
        <w:t>исключить</w:t>
      </w:r>
      <w:r w:rsidRPr="00C8611D">
        <w:rPr>
          <w:sz w:val="28"/>
          <w:szCs w:val="28"/>
        </w:rPr>
        <w:t>;</w:t>
      </w:r>
    </w:p>
    <w:p w:rsidR="00960A31" w:rsidRPr="00C8611D" w:rsidRDefault="00960A31" w:rsidP="00960A31">
      <w:pPr>
        <w:tabs>
          <w:tab w:val="left" w:pos="1791"/>
        </w:tabs>
        <w:jc w:val="both"/>
        <w:rPr>
          <w:b/>
          <w:sz w:val="28"/>
          <w:szCs w:val="28"/>
        </w:rPr>
      </w:pPr>
      <w:r w:rsidRPr="00C8611D">
        <w:rPr>
          <w:sz w:val="28"/>
          <w:szCs w:val="28"/>
        </w:rPr>
        <w:t>1.6.</w:t>
      </w:r>
      <w:r w:rsidR="00330C0D" w:rsidRPr="00C8611D">
        <w:rPr>
          <w:b/>
          <w:sz w:val="28"/>
          <w:szCs w:val="28"/>
        </w:rPr>
        <w:t xml:space="preserve"> статью 3</w:t>
      </w:r>
      <w:r w:rsidRPr="00C8611D">
        <w:rPr>
          <w:b/>
          <w:sz w:val="28"/>
          <w:szCs w:val="28"/>
        </w:rPr>
        <w:t>1 изложить в следующей редакции:</w:t>
      </w:r>
    </w:p>
    <w:p w:rsidR="00960A31" w:rsidRPr="00C8611D" w:rsidRDefault="00960A31" w:rsidP="00960A31">
      <w:pPr>
        <w:tabs>
          <w:tab w:val="left" w:pos="708"/>
        </w:tabs>
        <w:jc w:val="both"/>
        <w:rPr>
          <w:b/>
          <w:sz w:val="28"/>
          <w:szCs w:val="28"/>
        </w:rPr>
      </w:pPr>
      <w:r w:rsidRPr="00C8611D">
        <w:rPr>
          <w:b/>
          <w:sz w:val="28"/>
          <w:szCs w:val="28"/>
        </w:rPr>
        <w:t xml:space="preserve">«Статья </w:t>
      </w:r>
      <w:r w:rsidR="00330C0D" w:rsidRPr="00C8611D">
        <w:rPr>
          <w:b/>
          <w:sz w:val="28"/>
          <w:szCs w:val="28"/>
        </w:rPr>
        <w:t>3</w:t>
      </w:r>
      <w:r w:rsidRPr="00C8611D">
        <w:rPr>
          <w:b/>
          <w:sz w:val="28"/>
          <w:szCs w:val="28"/>
        </w:rPr>
        <w:t>1.  Пенсионное обеспечение лиц, замещающих муниципальные должности на постоянной основе</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 xml:space="preserve">«1. Лица, замещавшие муниципальные должности </w:t>
      </w:r>
      <w:proofErr w:type="gramStart"/>
      <w:r w:rsidRPr="00C8611D">
        <w:rPr>
          <w:sz w:val="28"/>
          <w:szCs w:val="28"/>
        </w:rPr>
        <w:t>на</w:t>
      </w:r>
      <w:proofErr w:type="gramEnd"/>
      <w:r w:rsidRPr="00C8611D">
        <w:rPr>
          <w:sz w:val="28"/>
          <w:szCs w:val="28"/>
        </w:rPr>
        <w:t xml:space="preserve"> постоянной</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C8611D">
        <w:rPr>
          <w:sz w:val="28"/>
          <w:szCs w:val="28"/>
        </w:rPr>
        <w:t>основе не менее пяти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w:t>
      </w:r>
      <w:proofErr w:type="gramEnd"/>
      <w:r w:rsidRPr="00C8611D">
        <w:rPr>
          <w:sz w:val="28"/>
          <w:szCs w:val="28"/>
        </w:rPr>
        <w:t xml:space="preserve">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 xml:space="preserve">2. </w:t>
      </w:r>
      <w:proofErr w:type="gramStart"/>
      <w:r w:rsidRPr="00C8611D">
        <w:rPr>
          <w:sz w:val="28"/>
          <w:szCs w:val="28"/>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w:t>
      </w:r>
      <w:proofErr w:type="gramEnd"/>
      <w:r w:rsidRPr="00C8611D">
        <w:rPr>
          <w:sz w:val="28"/>
          <w:szCs w:val="28"/>
        </w:rPr>
        <w:t xml:space="preserve"> особыми климатическими условиями, при наличии срока исполнения полномочий по муниципальной должности пять лет. Размер пенсии за выслугу лет увеличивается на пять процентов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960A31" w:rsidRPr="00C8611D" w:rsidRDefault="00330C0D"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lastRenderedPageBreak/>
        <w:t>4.</w:t>
      </w:r>
      <w:r w:rsidR="00960A31" w:rsidRPr="00C8611D">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5. Порядок назначения пенсии за выслугу лет устанавливается в соответствии с пунктом 6 статьи 8 Закона Красноярского края №6-1832 от 26.06.2008 «О гарантиях осуществления полномочий лиц, замещающих муниципальные должности в Красноярском крае».</w:t>
      </w:r>
    </w:p>
    <w:p w:rsidR="00960A31" w:rsidRPr="00C8611D" w:rsidRDefault="00960A31" w:rsidP="00960A31">
      <w:pPr>
        <w:tabs>
          <w:tab w:val="left" w:pos="0"/>
        </w:tabs>
        <w:ind w:firstLine="720"/>
        <w:jc w:val="both"/>
        <w:rPr>
          <w:sz w:val="28"/>
          <w:szCs w:val="28"/>
        </w:rPr>
      </w:pPr>
      <w:r w:rsidRPr="00C8611D">
        <w:rPr>
          <w:sz w:val="28"/>
          <w:szCs w:val="28"/>
        </w:rPr>
        <w:t xml:space="preserve">6. </w:t>
      </w:r>
      <w:proofErr w:type="gramStart"/>
      <w:r w:rsidRPr="00C8611D">
        <w:rPr>
          <w:sz w:val="28"/>
          <w:szCs w:val="2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sidRPr="00C8611D">
        <w:rPr>
          <w:sz w:val="28"/>
          <w:szCs w:val="28"/>
        </w:rPr>
        <w:t xml:space="preserve"> </w:t>
      </w:r>
      <w:proofErr w:type="gramStart"/>
      <w:r w:rsidRPr="00C8611D">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C8611D">
        <w:rPr>
          <w:sz w:val="28"/>
          <w:szCs w:val="28"/>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 xml:space="preserve">7. </w:t>
      </w:r>
      <w:proofErr w:type="gramStart"/>
      <w:r w:rsidRPr="00C8611D">
        <w:rPr>
          <w:sz w:val="28"/>
          <w:szCs w:val="28"/>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C8611D">
        <w:rPr>
          <w:sz w:val="28"/>
          <w:szCs w:val="28"/>
        </w:rPr>
        <w:t xml:space="preserve"> орган местного самоуправления.</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 xml:space="preserve">8. Периоды исполнения полномочий </w:t>
      </w:r>
      <w:proofErr w:type="gramStart"/>
      <w:r w:rsidRPr="00C8611D">
        <w:rPr>
          <w:sz w:val="28"/>
          <w:szCs w:val="28"/>
        </w:rPr>
        <w:t>по замещаемым муниципальным должностям для назначения пенсии за выслугу лет в соответствии с требованиями</w:t>
      </w:r>
      <w:proofErr w:type="gramEnd"/>
      <w:r w:rsidRPr="00C8611D">
        <w:rPr>
          <w:sz w:val="28"/>
          <w:szCs w:val="28"/>
        </w:rPr>
        <w:t xml:space="preserve"> настоящей статьи включают следующие периоды замещения должностей:</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2) назначенных глав местных администраций - до 31 декабря 1996 года;</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3) выборных должностей в органах местного самоуправления - со 2 августа 1991 года.</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lastRenderedPageBreak/>
        <w:t>9. Установить, что минимальный размер пенсии за выслугу лет составляет:</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1500 рублей - при наличии выслуги менее 10 лет;</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2500 рублей - при наличии выслуги от 10 до 15 лет;</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611D">
        <w:rPr>
          <w:sz w:val="28"/>
          <w:szCs w:val="28"/>
        </w:rPr>
        <w:t>3000 рублей - при наличии выслуги 15 и более лет».</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8611D">
        <w:rPr>
          <w:b/>
          <w:sz w:val="28"/>
          <w:szCs w:val="28"/>
        </w:rPr>
        <w:t xml:space="preserve">         </w:t>
      </w:r>
      <w:r w:rsidRPr="00C8611D">
        <w:rPr>
          <w:sz w:val="28"/>
          <w:szCs w:val="28"/>
        </w:rPr>
        <w:t>1.7</w:t>
      </w:r>
      <w:r w:rsidRPr="00C8611D">
        <w:rPr>
          <w:b/>
          <w:sz w:val="28"/>
          <w:szCs w:val="28"/>
        </w:rPr>
        <w:t xml:space="preserve">.  Пункт </w:t>
      </w:r>
      <w:r w:rsidR="00BD4478" w:rsidRPr="00C8611D">
        <w:rPr>
          <w:b/>
          <w:sz w:val="28"/>
          <w:szCs w:val="28"/>
        </w:rPr>
        <w:t>3</w:t>
      </w:r>
      <w:r w:rsidRPr="00C8611D">
        <w:rPr>
          <w:b/>
          <w:sz w:val="28"/>
          <w:szCs w:val="28"/>
        </w:rPr>
        <w:t xml:space="preserve"> статьи 6</w:t>
      </w:r>
      <w:r w:rsidR="00BD4478" w:rsidRPr="00C8611D">
        <w:rPr>
          <w:b/>
          <w:sz w:val="28"/>
          <w:szCs w:val="28"/>
        </w:rPr>
        <w:t>8</w:t>
      </w:r>
      <w:r w:rsidRPr="00C8611D">
        <w:rPr>
          <w:b/>
          <w:sz w:val="28"/>
          <w:szCs w:val="28"/>
        </w:rPr>
        <w:t xml:space="preserve"> изложить в следующей редакции:</w:t>
      </w:r>
    </w:p>
    <w:p w:rsidR="00960A31" w:rsidRPr="00C8611D" w:rsidRDefault="00960A31" w:rsidP="0096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8611D">
        <w:rPr>
          <w:sz w:val="28"/>
          <w:szCs w:val="28"/>
        </w:rPr>
        <w:t>«5. Действие подпункта 24</w:t>
      </w:r>
      <w:r w:rsidRPr="00C8611D">
        <w:rPr>
          <w:i/>
          <w:sz w:val="28"/>
          <w:szCs w:val="28"/>
        </w:rPr>
        <w:t xml:space="preserve"> </w:t>
      </w:r>
      <w:r w:rsidRPr="00C8611D">
        <w:rPr>
          <w:sz w:val="28"/>
          <w:szCs w:val="28"/>
        </w:rPr>
        <w:t xml:space="preserve">пункта 1 статьи </w:t>
      </w:r>
      <w:r w:rsidR="00BD4478" w:rsidRPr="00C8611D">
        <w:rPr>
          <w:sz w:val="28"/>
          <w:szCs w:val="28"/>
        </w:rPr>
        <w:t>7</w:t>
      </w:r>
      <w:r w:rsidRPr="00C8611D">
        <w:rPr>
          <w:sz w:val="28"/>
          <w:szCs w:val="28"/>
        </w:rPr>
        <w:t xml:space="preserve"> Устава приостановлено </w:t>
      </w:r>
      <w:proofErr w:type="gramStart"/>
      <w:r w:rsidRPr="00C8611D">
        <w:rPr>
          <w:sz w:val="28"/>
          <w:szCs w:val="28"/>
        </w:rPr>
        <w:t>до</w:t>
      </w:r>
      <w:proofErr w:type="gramEnd"/>
    </w:p>
    <w:p w:rsidR="00C8611D" w:rsidRPr="00C8611D" w:rsidRDefault="00960A31" w:rsidP="00C8611D">
      <w:pPr>
        <w:ind w:firstLine="709"/>
        <w:jc w:val="both"/>
        <w:rPr>
          <w:sz w:val="28"/>
          <w:szCs w:val="28"/>
        </w:rPr>
      </w:pPr>
      <w:r w:rsidRPr="00C8611D">
        <w:rPr>
          <w:sz w:val="28"/>
          <w:szCs w:val="28"/>
        </w:rPr>
        <w:t>01.01.2026г.  в соответствии с Законом Красноярского края от 22.12.2023 № 6- 2405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roofErr w:type="gramStart"/>
      <w:r w:rsidRPr="00C8611D">
        <w:rPr>
          <w:sz w:val="28"/>
          <w:szCs w:val="28"/>
        </w:rPr>
        <w:t>.»</w:t>
      </w:r>
      <w:proofErr w:type="gramEnd"/>
      <w:r w:rsidRPr="00C8611D">
        <w:rPr>
          <w:sz w:val="28"/>
          <w:szCs w:val="28"/>
        </w:rPr>
        <w:t>.</w:t>
      </w:r>
    </w:p>
    <w:p w:rsidR="00C8611D" w:rsidRPr="00C8611D" w:rsidRDefault="00C8611D" w:rsidP="00C8611D">
      <w:pPr>
        <w:ind w:firstLine="709"/>
        <w:jc w:val="both"/>
        <w:rPr>
          <w:b/>
          <w:sz w:val="28"/>
          <w:szCs w:val="28"/>
        </w:rPr>
      </w:pPr>
      <w:r w:rsidRPr="00C8611D">
        <w:rPr>
          <w:b/>
          <w:sz w:val="28"/>
          <w:szCs w:val="28"/>
        </w:rPr>
        <w:t xml:space="preserve">2. </w:t>
      </w:r>
      <w:proofErr w:type="gramStart"/>
      <w:r w:rsidRPr="00C8611D">
        <w:rPr>
          <w:sz w:val="28"/>
          <w:szCs w:val="28"/>
        </w:rPr>
        <w:t>Контроль за исполнением Решения возложить на возложить на Главу Долгомостовского сельсовета.</w:t>
      </w:r>
      <w:proofErr w:type="gramEnd"/>
    </w:p>
    <w:p w:rsidR="00C8611D" w:rsidRPr="00C8611D" w:rsidRDefault="00C8611D" w:rsidP="00C8611D">
      <w:pPr>
        <w:tabs>
          <w:tab w:val="left" w:pos="708"/>
        </w:tabs>
        <w:autoSpaceDE w:val="0"/>
        <w:ind w:firstLine="709"/>
        <w:jc w:val="both"/>
        <w:rPr>
          <w:sz w:val="28"/>
          <w:szCs w:val="28"/>
        </w:rPr>
      </w:pPr>
      <w:r w:rsidRPr="00C8611D">
        <w:rPr>
          <w:b/>
          <w:sz w:val="28"/>
          <w:szCs w:val="28"/>
        </w:rPr>
        <w:t>3.</w:t>
      </w:r>
      <w:r w:rsidRPr="00C8611D">
        <w:rPr>
          <w:sz w:val="28"/>
          <w:szCs w:val="28"/>
        </w:rPr>
        <w:t xml:space="preserve"> </w:t>
      </w:r>
      <w:proofErr w:type="gramStart"/>
      <w:r w:rsidRPr="00C8611D">
        <w:rPr>
          <w:sz w:val="28"/>
          <w:szCs w:val="28"/>
        </w:rPr>
        <w:t xml:space="preserve">Глава Долгомостовского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C8611D">
        <w:rPr>
          <w:iCs/>
          <w:sz w:val="28"/>
          <w:szCs w:val="28"/>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C8611D" w:rsidRPr="00C8611D" w:rsidRDefault="00C8611D" w:rsidP="00C8611D">
      <w:pPr>
        <w:tabs>
          <w:tab w:val="left" w:pos="708"/>
        </w:tabs>
        <w:autoSpaceDE w:val="0"/>
        <w:ind w:firstLine="709"/>
        <w:jc w:val="both"/>
        <w:rPr>
          <w:sz w:val="28"/>
          <w:szCs w:val="28"/>
        </w:rPr>
      </w:pPr>
      <w:r w:rsidRPr="00C8611D">
        <w:rPr>
          <w:b/>
          <w:sz w:val="28"/>
          <w:szCs w:val="28"/>
        </w:rPr>
        <w:t>4.</w:t>
      </w:r>
      <w:r w:rsidRPr="00C8611D">
        <w:rPr>
          <w:sz w:val="28"/>
          <w:szCs w:val="28"/>
        </w:rPr>
        <w:t xml:space="preserve"> Настоящее Решение </w:t>
      </w:r>
      <w:r w:rsidRPr="00C8611D">
        <w:rPr>
          <w:iCs/>
          <w:sz w:val="28"/>
          <w:szCs w:val="28"/>
        </w:rPr>
        <w:t>подлежит официальному опубликованию (обнародованию) после его государственной регистрации и</w:t>
      </w:r>
      <w:r w:rsidRPr="00C8611D">
        <w:rPr>
          <w:sz w:val="28"/>
          <w:szCs w:val="28"/>
        </w:rPr>
        <w:t xml:space="preserve"> вступает в силу со дня официального опубликования (обнародования).</w:t>
      </w:r>
    </w:p>
    <w:p w:rsidR="00C8611D" w:rsidRPr="00C8611D" w:rsidRDefault="00C8611D" w:rsidP="00C8611D">
      <w:pPr>
        <w:tabs>
          <w:tab w:val="left" w:pos="708"/>
        </w:tabs>
        <w:autoSpaceDE w:val="0"/>
        <w:ind w:firstLine="709"/>
        <w:jc w:val="both"/>
        <w:rPr>
          <w:sz w:val="28"/>
          <w:szCs w:val="28"/>
        </w:rPr>
      </w:pPr>
    </w:p>
    <w:p w:rsidR="00C8611D" w:rsidRPr="00C8611D" w:rsidRDefault="00C8611D" w:rsidP="00C8611D">
      <w:pPr>
        <w:tabs>
          <w:tab w:val="num" w:pos="567"/>
        </w:tabs>
        <w:jc w:val="both"/>
        <w:rPr>
          <w:sz w:val="28"/>
          <w:szCs w:val="28"/>
        </w:rPr>
      </w:pPr>
      <w:r w:rsidRPr="00C8611D">
        <w:rPr>
          <w:sz w:val="28"/>
          <w:szCs w:val="28"/>
        </w:rPr>
        <w:t xml:space="preserve">Председатель Совета депутатов                                                          </w:t>
      </w:r>
      <w:proofErr w:type="spellStart"/>
      <w:r w:rsidRPr="00C8611D">
        <w:rPr>
          <w:sz w:val="28"/>
          <w:szCs w:val="28"/>
        </w:rPr>
        <w:t>Е.А.Кувеко</w:t>
      </w:r>
      <w:proofErr w:type="spellEnd"/>
    </w:p>
    <w:p w:rsidR="00C8611D" w:rsidRPr="00C8611D" w:rsidRDefault="00C8611D" w:rsidP="00C8611D">
      <w:pPr>
        <w:tabs>
          <w:tab w:val="num" w:pos="780"/>
        </w:tabs>
        <w:jc w:val="both"/>
        <w:rPr>
          <w:sz w:val="28"/>
          <w:szCs w:val="28"/>
        </w:rPr>
      </w:pPr>
    </w:p>
    <w:p w:rsidR="00C8611D" w:rsidRPr="00C8611D" w:rsidRDefault="00C8611D" w:rsidP="00C8611D">
      <w:pPr>
        <w:tabs>
          <w:tab w:val="num" w:pos="780"/>
        </w:tabs>
        <w:jc w:val="both"/>
        <w:rPr>
          <w:bCs/>
          <w:sz w:val="28"/>
          <w:szCs w:val="28"/>
        </w:rPr>
      </w:pPr>
      <w:r w:rsidRPr="00C8611D">
        <w:rPr>
          <w:sz w:val="28"/>
          <w:szCs w:val="28"/>
        </w:rPr>
        <w:t xml:space="preserve">Глава сельсовета                                                                            </w:t>
      </w:r>
      <w:r w:rsidRPr="00C8611D">
        <w:rPr>
          <w:bCs/>
          <w:sz w:val="28"/>
          <w:szCs w:val="28"/>
        </w:rPr>
        <w:t>Л.Д.Попова</w:t>
      </w:r>
    </w:p>
    <w:p w:rsidR="00960A31" w:rsidRPr="00C8611D" w:rsidRDefault="00960A31" w:rsidP="00960A31">
      <w:pPr>
        <w:jc w:val="both"/>
        <w:rPr>
          <w:sz w:val="28"/>
          <w:szCs w:val="28"/>
        </w:rPr>
      </w:pPr>
    </w:p>
    <w:p w:rsidR="008829F6" w:rsidRPr="00C8611D" w:rsidRDefault="008829F6">
      <w:pPr>
        <w:rPr>
          <w:sz w:val="28"/>
          <w:szCs w:val="28"/>
        </w:rPr>
      </w:pPr>
    </w:p>
    <w:sectPr w:rsidR="008829F6" w:rsidRPr="00C8611D" w:rsidSect="00882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960A31"/>
    <w:rsid w:val="00330C0D"/>
    <w:rsid w:val="004F74E1"/>
    <w:rsid w:val="00803BED"/>
    <w:rsid w:val="008829F6"/>
    <w:rsid w:val="00960A31"/>
    <w:rsid w:val="00BD4478"/>
    <w:rsid w:val="00C8611D"/>
    <w:rsid w:val="00E1194E"/>
    <w:rsid w:val="00EC7490"/>
    <w:rsid w:val="00F2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A31"/>
    <w:pPr>
      <w:suppressAutoHyphens/>
      <w:spacing w:after="200" w:line="276" w:lineRule="auto"/>
      <w:ind w:left="720"/>
      <w:contextualSpacing/>
    </w:pPr>
    <w:rPr>
      <w:rFonts w:ascii="Calibri" w:eastAsia="Calibri" w:hAnsi="Calibri" w:cs="Calibri"/>
      <w:sz w:val="22"/>
      <w:szCs w:val="22"/>
      <w:lang w:eastAsia="zh-CN"/>
    </w:rPr>
  </w:style>
  <w:style w:type="paragraph" w:styleId="a4">
    <w:name w:val="Balloon Text"/>
    <w:basedOn w:val="a"/>
    <w:link w:val="a5"/>
    <w:uiPriority w:val="99"/>
    <w:semiHidden/>
    <w:unhideWhenUsed/>
    <w:rsid w:val="00C8611D"/>
    <w:rPr>
      <w:rFonts w:ascii="Tahoma" w:hAnsi="Tahoma" w:cs="Tahoma"/>
      <w:sz w:val="16"/>
      <w:szCs w:val="16"/>
    </w:rPr>
  </w:style>
  <w:style w:type="character" w:customStyle="1" w:styleId="a5">
    <w:name w:val="Текст выноски Знак"/>
    <w:basedOn w:val="a0"/>
    <w:link w:val="a4"/>
    <w:uiPriority w:val="99"/>
    <w:semiHidden/>
    <w:rsid w:val="00C861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51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2024-04-24T10:28:00Z</dcterms:created>
  <dcterms:modified xsi:type="dcterms:W3CDTF">2024-04-24T11:25:00Z</dcterms:modified>
</cp:coreProperties>
</file>